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E" w:rsidRPr="0077467E" w:rsidRDefault="009D367D" w:rsidP="0077467E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Прокуратура Вытегорского района направила в суд уголовное дело </w:t>
      </w:r>
      <w:r w:rsidR="002633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 обвинению </w:t>
      </w:r>
      <w:r w:rsidR="00DE0D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местного жителя </w:t>
      </w:r>
      <w:r w:rsidR="002633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повторном управлении транспортным средством в состоянии опьянения</w:t>
      </w:r>
    </w:p>
    <w:p w:rsidR="0077467E" w:rsidRDefault="0077467E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</w:p>
    <w:p w:rsidR="009D367D" w:rsidRDefault="00263303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263303">
        <w:rPr>
          <w:color w:val="333333"/>
          <w:sz w:val="28"/>
          <w:szCs w:val="28"/>
        </w:rPr>
        <w:t xml:space="preserve">Прокуратура Вытегорского района направила в суд уголовное дело по обвинению местного жителя </w:t>
      </w:r>
      <w:r>
        <w:rPr>
          <w:color w:val="333333"/>
          <w:sz w:val="28"/>
          <w:szCs w:val="28"/>
        </w:rPr>
        <w:t>в совершении преступления, предусмотренного ч. 1 ст. 264.1 УК РФ (у</w:t>
      </w:r>
      <w:r w:rsidRPr="00263303">
        <w:rPr>
          <w:color w:val="333333"/>
          <w:sz w:val="28"/>
          <w:szCs w:val="28"/>
        </w:rPr>
        <w:t>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333333"/>
          <w:sz w:val="28"/>
          <w:szCs w:val="28"/>
        </w:rPr>
        <w:t>).</w:t>
      </w:r>
    </w:p>
    <w:p w:rsidR="00263303" w:rsidRDefault="00263303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дознания установлено, что постановлением мирового судьи по судебному участку № 31 по Вологодской области в январе 2023 года мужчина был привлечен к административной ответственности по ч. 1 ст. 12.26 КоАП РФ за н</w:t>
      </w:r>
      <w:r w:rsidRPr="00263303">
        <w:rPr>
          <w:color w:val="333333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333333"/>
          <w:sz w:val="28"/>
          <w:szCs w:val="28"/>
        </w:rPr>
        <w:t>, ему назначено наказание в виде административного штрафа в размере 30 000 рублей с лишением права управления транспортным средством на срок 1 год 6 месяцев.</w:t>
      </w:r>
    </w:p>
    <w:p w:rsidR="00263303" w:rsidRDefault="00263303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смотря на эти обстоятельства, обвиняемый, в апреле 2023 года, нарушая правила дорожного движения, создавая угрозу безопасности движения и его участников, находясь в состоянии опьянения, стал управлять автомобилем, передвигая</w:t>
      </w:r>
      <w:r w:rsidR="00560996">
        <w:rPr>
          <w:color w:val="333333"/>
          <w:sz w:val="28"/>
          <w:szCs w:val="28"/>
        </w:rPr>
        <w:t xml:space="preserve">сь на нем по автодороге Вологда </w:t>
      </w:r>
      <w:r w:rsidR="00CF0F27">
        <w:rPr>
          <w:color w:val="333333"/>
          <w:sz w:val="28"/>
          <w:szCs w:val="28"/>
        </w:rPr>
        <w:t>–</w:t>
      </w:r>
      <w:r w:rsidR="00560996">
        <w:rPr>
          <w:color w:val="333333"/>
          <w:sz w:val="28"/>
          <w:szCs w:val="28"/>
        </w:rPr>
        <w:t xml:space="preserve"> </w:t>
      </w:r>
      <w:r w:rsidR="00CF0F27">
        <w:rPr>
          <w:color w:val="333333"/>
          <w:sz w:val="28"/>
          <w:szCs w:val="28"/>
        </w:rPr>
        <w:t>Медвежьегорск.</w:t>
      </w:r>
    </w:p>
    <w:p w:rsidR="00CF0F27" w:rsidRDefault="00CF0F27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Его противоправные действия пресечены.  При проведении освидетельствования у обвиняемого установлено состояние алкогольного опьянения.</w:t>
      </w:r>
    </w:p>
    <w:p w:rsidR="00CF0F27" w:rsidRPr="00CF0F27" w:rsidRDefault="00CF0F27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Дело направлено в суд для рассмотрения по существу.</w:t>
      </w:r>
      <w:bookmarkStart w:id="0" w:name="_GoBack"/>
      <w:bookmarkEnd w:id="0"/>
    </w:p>
    <w:p w:rsidR="001E3378" w:rsidRPr="001334C6" w:rsidRDefault="001E3378" w:rsidP="00816494">
      <w:pPr>
        <w:spacing w:before="176"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81" w:rsidRPr="001334C6" w:rsidRDefault="007706D0" w:rsidP="0077467E">
      <w:pPr>
        <w:spacing w:before="176"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курора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 Наумова</w:t>
      </w:r>
    </w:p>
    <w:sectPr w:rsidR="006A4E81" w:rsidRPr="001334C6" w:rsidSect="007746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94"/>
    <w:rsid w:val="00043671"/>
    <w:rsid w:val="000437F3"/>
    <w:rsid w:val="00065693"/>
    <w:rsid w:val="001334C6"/>
    <w:rsid w:val="00177F3D"/>
    <w:rsid w:val="001D7C6B"/>
    <w:rsid w:val="001E3378"/>
    <w:rsid w:val="00214EE9"/>
    <w:rsid w:val="00263303"/>
    <w:rsid w:val="0030506E"/>
    <w:rsid w:val="00313EFF"/>
    <w:rsid w:val="00333035"/>
    <w:rsid w:val="0038634A"/>
    <w:rsid w:val="003C6788"/>
    <w:rsid w:val="0044398A"/>
    <w:rsid w:val="004C0590"/>
    <w:rsid w:val="004D38C5"/>
    <w:rsid w:val="00500588"/>
    <w:rsid w:val="00560996"/>
    <w:rsid w:val="006A4E81"/>
    <w:rsid w:val="007706D0"/>
    <w:rsid w:val="0077467E"/>
    <w:rsid w:val="00816494"/>
    <w:rsid w:val="00860448"/>
    <w:rsid w:val="008E13EA"/>
    <w:rsid w:val="009D367D"/>
    <w:rsid w:val="00B239C9"/>
    <w:rsid w:val="00B24252"/>
    <w:rsid w:val="00CF0F27"/>
    <w:rsid w:val="00D44F1B"/>
    <w:rsid w:val="00D66B3A"/>
    <w:rsid w:val="00DE0D3B"/>
    <w:rsid w:val="00E26485"/>
    <w:rsid w:val="00EB4CF6"/>
    <w:rsid w:val="00EE0899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2FE"/>
  <w15:docId w15:val="{EAEB8EC8-9FE9-4506-8357-FC5E10E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paragraph" w:styleId="1">
    <w:name w:val="heading 1"/>
    <w:basedOn w:val="a"/>
    <w:link w:val="10"/>
    <w:uiPriority w:val="9"/>
    <w:qFormat/>
    <w:rsid w:val="0081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494"/>
    <w:rPr>
      <w:color w:val="0000FF"/>
      <w:u w:val="single"/>
    </w:rPr>
  </w:style>
  <w:style w:type="paragraph" w:customStyle="1" w:styleId="11">
    <w:name w:val="Заголовок1"/>
    <w:basedOn w:val="a"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6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dr">
    <w:name w:val="bdr"/>
    <w:basedOn w:val="a0"/>
    <w:rsid w:val="0081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84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79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93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2080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93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400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396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69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59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197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851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5052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7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883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4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1378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152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Наумова Ирина Владимировна</cp:lastModifiedBy>
  <cp:revision>10</cp:revision>
  <dcterms:created xsi:type="dcterms:W3CDTF">2019-11-28T09:28:00Z</dcterms:created>
  <dcterms:modified xsi:type="dcterms:W3CDTF">2023-06-29T16:33:00Z</dcterms:modified>
</cp:coreProperties>
</file>