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5FD" w:rsidRDefault="002C35FD" w:rsidP="002C35FD">
      <w:pPr>
        <w:spacing w:line="238" w:lineRule="auto"/>
        <w:ind w:left="167" w:right="-13"/>
        <w:jc w:val="left"/>
      </w:pPr>
      <w:bookmarkStart w:id="0" w:name="_GoBack"/>
      <w:r>
        <w:rPr>
          <w:b/>
        </w:rPr>
        <w:t xml:space="preserve">Правительством изменены условия назначения некоторых выплат на детей, которые приведут к расширению круга их получателей. </w:t>
      </w:r>
    </w:p>
    <w:bookmarkEnd w:id="0"/>
    <w:p w:rsidR="002C35FD" w:rsidRDefault="002C35FD" w:rsidP="002C35FD">
      <w:pPr>
        <w:ind w:left="167" w:right="0"/>
      </w:pPr>
      <w:r>
        <w:t xml:space="preserve">Правительством России в целях поддержки семей с детьми в сложных экономических условиях изменены требования для назначения ежемесячных выплат в связи с рождением или усыновлением </w:t>
      </w:r>
      <w:proofErr w:type="gramStart"/>
      <w:r>
        <w:t>первого</w:t>
      </w:r>
      <w:proofErr w:type="gramEnd"/>
      <w:r>
        <w:t xml:space="preserve"> или второго ребенка, а также выплат на детей в возрасте от 3 до 7 и от 8 до 17 лет. </w:t>
      </w:r>
    </w:p>
    <w:p w:rsidR="002C35FD" w:rsidRDefault="002C35FD" w:rsidP="002C35FD">
      <w:pPr>
        <w:ind w:left="167" w:right="0"/>
      </w:pPr>
      <w:r>
        <w:t xml:space="preserve">В соответствии с новыми правилами в текущем году при исчислении размера среднедушевого дохода семьи для выплаты указанных пособий не берутся в расчет доходы безработного члена семья, трудовые отношения с которым прекращены после 01 марта 2022 г. </w:t>
      </w:r>
    </w:p>
    <w:p w:rsidR="002C35FD" w:rsidRDefault="002C35FD" w:rsidP="002C35FD">
      <w:pPr>
        <w:ind w:left="167" w:right="0"/>
      </w:pPr>
      <w:r>
        <w:t xml:space="preserve">Указанное позволит не только расширить круг получателей выплат, но и увеличить их размер. </w:t>
      </w:r>
    </w:p>
    <w:p w:rsidR="002C35FD" w:rsidRDefault="002C35FD" w:rsidP="002C35FD">
      <w:pPr>
        <w:ind w:left="167" w:right="0"/>
      </w:pPr>
      <w:r>
        <w:t xml:space="preserve">Подтверждающие данный факт документы запрашиваются Пенсионным фондом России в органах службы занятости в рамках межведомственного взаимодействия. </w:t>
      </w:r>
    </w:p>
    <w:p w:rsidR="002C35FD" w:rsidRDefault="002C35FD" w:rsidP="002C35FD">
      <w:pPr>
        <w:spacing w:line="259" w:lineRule="auto"/>
        <w:ind w:left="891" w:right="0" w:firstLine="0"/>
        <w:jc w:val="left"/>
      </w:pPr>
      <w:r>
        <w:rPr>
          <w:b/>
        </w:rPr>
        <w:t xml:space="preserve"> </w:t>
      </w:r>
    </w:p>
    <w:p w:rsidR="002C35FD" w:rsidRDefault="002C35FD"/>
    <w:sectPr w:rsidR="002C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D"/>
    <w:rsid w:val="002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F8FA-FA9A-4B71-BA9F-B108B4D0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5FD"/>
    <w:pPr>
      <w:spacing w:after="0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2022-06-23T06:58:00Z</dcterms:created>
  <dcterms:modified xsi:type="dcterms:W3CDTF">2022-06-23T06:59:00Z</dcterms:modified>
</cp:coreProperties>
</file>