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1F" w:rsidRPr="007A1A7C" w:rsidRDefault="001E491F" w:rsidP="001E491F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 xml:space="preserve">Подписан закон, </w:t>
      </w:r>
      <w:proofErr w:type="spellStart"/>
      <w:r w:rsidRPr="007A1A7C">
        <w:rPr>
          <w:b/>
          <w:szCs w:val="28"/>
        </w:rPr>
        <w:t>управомочивший</w:t>
      </w:r>
      <w:proofErr w:type="spellEnd"/>
      <w:r w:rsidRPr="007A1A7C">
        <w:rPr>
          <w:b/>
          <w:szCs w:val="28"/>
        </w:rPr>
        <w:t xml:space="preserve"> органы опеки и попечительства исполнять обязанности законного представителя в отношении несовершеннолетних детей-сирот и детей, оставшихся без попечения родителей, вне зависимости от вида организации для детей-сирот, выпускниками которой они будут являться.</w:t>
      </w:r>
    </w:p>
    <w:p w:rsidR="001E491F" w:rsidRPr="007A1A7C" w:rsidRDefault="001E491F" w:rsidP="001E491F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Из пункта 4 статьи 155.1 СК РФ исключено указание на конкретный вид организации для детей-сирот, по завершении </w:t>
      </w:r>
      <w:proofErr w:type="gramStart"/>
      <w:r w:rsidRPr="007A1A7C">
        <w:rPr>
          <w:szCs w:val="28"/>
        </w:rPr>
        <w:t>пребывания</w:t>
      </w:r>
      <w:proofErr w:type="gramEnd"/>
      <w:r w:rsidRPr="007A1A7C">
        <w:rPr>
          <w:szCs w:val="28"/>
        </w:rPr>
        <w:t xml:space="preserve"> в котором до достижения им возраста восемнадцати лет исполнение обязанностей опекуна или попечителя этого ребенка возлагается на органы опеки и попечительства.</w:t>
      </w:r>
    </w:p>
    <w:p w:rsidR="001E491F" w:rsidRPr="007A1A7C" w:rsidRDefault="001E491F" w:rsidP="001E491F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309-ФЗ (вступил в силу с 14.07.2022)</w:t>
      </w:r>
    </w:p>
    <w:p w:rsidR="00657024" w:rsidRPr="001E491F" w:rsidRDefault="00657024" w:rsidP="001E491F">
      <w:pPr>
        <w:spacing w:after="0" w:line="240" w:lineRule="auto"/>
        <w:ind w:left="0" w:right="7" w:firstLine="0"/>
      </w:pPr>
      <w:bookmarkStart w:id="0" w:name="_GoBack"/>
      <w:bookmarkEnd w:id="0"/>
    </w:p>
    <w:sectPr w:rsidR="00657024" w:rsidRPr="001E491F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E491F">
      <w:pPr>
        <w:spacing w:after="0" w:line="240" w:lineRule="auto"/>
      </w:pPr>
      <w:r>
        <w:separator/>
      </w:r>
    </w:p>
  </w:endnote>
  <w:endnote w:type="continuationSeparator" w:id="0">
    <w:p w:rsidR="00000000" w:rsidRDefault="001E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E491F">
      <w:pPr>
        <w:spacing w:after="0" w:line="240" w:lineRule="auto"/>
      </w:pPr>
      <w:r>
        <w:separator/>
      </w:r>
    </w:p>
  </w:footnote>
  <w:footnote w:type="continuationSeparator" w:id="0">
    <w:p w:rsidR="00000000" w:rsidRDefault="001E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A7BDA"/>
    <w:rsid w:val="003143D8"/>
    <w:rsid w:val="00327604"/>
    <w:rsid w:val="004A0481"/>
    <w:rsid w:val="00514ADC"/>
    <w:rsid w:val="0055241A"/>
    <w:rsid w:val="00612209"/>
    <w:rsid w:val="00657024"/>
    <w:rsid w:val="007A1A7C"/>
    <w:rsid w:val="00B15480"/>
    <w:rsid w:val="00BF37AC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2022-07-21T09:39:00Z</dcterms:created>
  <dcterms:modified xsi:type="dcterms:W3CDTF">2022-07-21T09:39:00Z</dcterms:modified>
</cp:coreProperties>
</file>