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52" w:rsidRPr="000625FF" w:rsidRDefault="00DD6652" w:rsidP="009A6262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6652" w:rsidRPr="000625FF" w:rsidRDefault="00DD6652" w:rsidP="009A6262">
      <w:pPr>
        <w:jc w:val="center"/>
        <w:rPr>
          <w:b/>
          <w:sz w:val="28"/>
          <w:szCs w:val="28"/>
        </w:rPr>
      </w:pPr>
      <w:r w:rsidRPr="000625FF">
        <w:rPr>
          <w:b/>
          <w:sz w:val="28"/>
          <w:szCs w:val="28"/>
        </w:rPr>
        <w:t xml:space="preserve">АДМИНИСТРАЦИЯ СЕЛЬСКОГО ПОСЕЛЕНИЯ </w:t>
      </w:r>
      <w:r>
        <w:rPr>
          <w:b/>
          <w:sz w:val="28"/>
          <w:szCs w:val="28"/>
        </w:rPr>
        <w:t>АНХИМОВСКОЕ</w:t>
      </w:r>
    </w:p>
    <w:p w:rsidR="00DD6652" w:rsidRPr="000625FF" w:rsidRDefault="00DD6652" w:rsidP="009A6262">
      <w:pPr>
        <w:rPr>
          <w:b/>
          <w:sz w:val="28"/>
          <w:szCs w:val="28"/>
        </w:rPr>
      </w:pPr>
    </w:p>
    <w:p w:rsidR="00DD6652" w:rsidRPr="000625FF" w:rsidRDefault="00DD6652" w:rsidP="009A6262">
      <w:pPr>
        <w:jc w:val="center"/>
        <w:rPr>
          <w:b/>
          <w:sz w:val="28"/>
          <w:szCs w:val="28"/>
        </w:rPr>
      </w:pPr>
      <w:r w:rsidRPr="000625FF">
        <w:rPr>
          <w:b/>
          <w:sz w:val="28"/>
          <w:szCs w:val="28"/>
        </w:rPr>
        <w:t>ПОСТАНОВЛЕНИЕ</w:t>
      </w:r>
    </w:p>
    <w:p w:rsidR="00DD6652" w:rsidRPr="000625FF" w:rsidRDefault="00DD6652" w:rsidP="009A6262">
      <w:pPr>
        <w:jc w:val="center"/>
        <w:rPr>
          <w:sz w:val="28"/>
          <w:szCs w:val="28"/>
        </w:rPr>
      </w:pPr>
      <w:r w:rsidRPr="000625FF">
        <w:rPr>
          <w:sz w:val="28"/>
          <w:szCs w:val="28"/>
        </w:rPr>
        <w:t>(ПРОЕКТ)</w:t>
      </w:r>
    </w:p>
    <w:p w:rsidR="00DD6652" w:rsidRPr="000625FF" w:rsidRDefault="00DD6652" w:rsidP="009A6262">
      <w:pPr>
        <w:jc w:val="center"/>
        <w:rPr>
          <w:sz w:val="28"/>
          <w:szCs w:val="28"/>
        </w:rPr>
      </w:pPr>
    </w:p>
    <w:p w:rsidR="00DD6652" w:rsidRPr="000625FF" w:rsidRDefault="00DD6652" w:rsidP="009A6262">
      <w:pPr>
        <w:rPr>
          <w:sz w:val="28"/>
          <w:szCs w:val="28"/>
        </w:rPr>
      </w:pPr>
      <w:r w:rsidRPr="000625FF">
        <w:rPr>
          <w:sz w:val="28"/>
          <w:szCs w:val="28"/>
        </w:rPr>
        <w:t>от  _________  года                              №  __</w:t>
      </w:r>
    </w:p>
    <w:p w:rsidR="00DD6652" w:rsidRPr="00005DB9" w:rsidRDefault="00DD6652" w:rsidP="009A6262">
      <w:pPr>
        <w:rPr>
          <w:sz w:val="20"/>
          <w:szCs w:val="20"/>
        </w:rPr>
      </w:pPr>
      <w:r w:rsidRPr="000625FF">
        <w:rPr>
          <w:sz w:val="28"/>
          <w:szCs w:val="28"/>
        </w:rPr>
        <w:t xml:space="preserve">                               </w:t>
      </w:r>
      <w:proofErr w:type="spellStart"/>
      <w:r w:rsidRPr="00005DB9">
        <w:rPr>
          <w:sz w:val="20"/>
          <w:szCs w:val="20"/>
        </w:rPr>
        <w:t>п</w:t>
      </w:r>
      <w:proofErr w:type="gramStart"/>
      <w:r w:rsidRPr="00005DB9">
        <w:rPr>
          <w:sz w:val="20"/>
          <w:szCs w:val="20"/>
        </w:rPr>
        <w:t>.</w:t>
      </w:r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елоусово</w:t>
      </w:r>
      <w:proofErr w:type="spellEnd"/>
    </w:p>
    <w:p w:rsidR="00DD6652" w:rsidRPr="000625FF" w:rsidRDefault="00DD6652" w:rsidP="009A6262">
      <w:pPr>
        <w:rPr>
          <w:sz w:val="28"/>
          <w:szCs w:val="28"/>
        </w:rPr>
      </w:pPr>
    </w:p>
    <w:p w:rsidR="00DD6652" w:rsidRPr="000625FF" w:rsidRDefault="00DD6652" w:rsidP="009A6262">
      <w:pPr>
        <w:rPr>
          <w:sz w:val="28"/>
          <w:szCs w:val="28"/>
        </w:rPr>
      </w:pPr>
      <w:r w:rsidRPr="000625FF">
        <w:rPr>
          <w:sz w:val="28"/>
          <w:szCs w:val="28"/>
        </w:rPr>
        <w:t>О внесении изменений в постановление</w:t>
      </w:r>
    </w:p>
    <w:p w:rsidR="00DD6652" w:rsidRPr="000625FF" w:rsidRDefault="00DD6652" w:rsidP="009A6262">
      <w:pPr>
        <w:rPr>
          <w:sz w:val="28"/>
          <w:szCs w:val="28"/>
        </w:rPr>
      </w:pPr>
      <w:r w:rsidRPr="000625FF">
        <w:rPr>
          <w:sz w:val="28"/>
          <w:szCs w:val="28"/>
        </w:rPr>
        <w:t>администрации сельского поселения</w:t>
      </w:r>
    </w:p>
    <w:p w:rsidR="00DD6652" w:rsidRPr="000625FF" w:rsidRDefault="00DD6652" w:rsidP="009A6262">
      <w:pPr>
        <w:rPr>
          <w:sz w:val="28"/>
          <w:szCs w:val="28"/>
        </w:rPr>
      </w:pPr>
      <w:r>
        <w:rPr>
          <w:sz w:val="28"/>
          <w:szCs w:val="28"/>
        </w:rPr>
        <w:t>Анхимовское</w:t>
      </w:r>
      <w:r w:rsidRPr="000625FF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0625F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62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625FF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0625FF">
        <w:rPr>
          <w:sz w:val="28"/>
          <w:szCs w:val="28"/>
        </w:rPr>
        <w:t xml:space="preserve">4 </w:t>
      </w:r>
    </w:p>
    <w:p w:rsidR="00DD6652" w:rsidRPr="000625FF" w:rsidRDefault="00DD6652" w:rsidP="009A6262">
      <w:pPr>
        <w:ind w:firstLine="426"/>
        <w:rPr>
          <w:sz w:val="28"/>
          <w:szCs w:val="28"/>
        </w:rPr>
      </w:pPr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0625FF">
        <w:rPr>
          <w:sz w:val="28"/>
          <w:szCs w:val="28"/>
        </w:rPr>
        <w:t xml:space="preserve">С целью приведения постановления администрации сельского поселения </w:t>
      </w:r>
      <w:r>
        <w:rPr>
          <w:sz w:val="28"/>
          <w:szCs w:val="28"/>
        </w:rPr>
        <w:t>Анхимовское</w:t>
      </w:r>
      <w:r w:rsidRPr="000625FF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0625F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62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625FF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0625FF">
        <w:rPr>
          <w:sz w:val="28"/>
          <w:szCs w:val="28"/>
        </w:rPr>
        <w:t xml:space="preserve">4 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по и</w:t>
      </w:r>
      <w:r w:rsidRPr="000625FF">
        <w:rPr>
          <w:sz w:val="28"/>
          <w:szCs w:val="28"/>
        </w:rPr>
        <w:t>нформационно</w:t>
      </w:r>
      <w:r>
        <w:rPr>
          <w:sz w:val="28"/>
          <w:szCs w:val="28"/>
        </w:rPr>
        <w:t>му</w:t>
      </w:r>
      <w:r w:rsidRPr="000625F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0625FF">
        <w:rPr>
          <w:sz w:val="28"/>
          <w:szCs w:val="28"/>
        </w:rPr>
        <w:t xml:space="preserve"> заявителей на основе архивных документов, хранящихся в муниципальном архиве» в соответствие с законодательством, </w:t>
      </w:r>
      <w:r w:rsidRPr="000625FF">
        <w:rPr>
          <w:b/>
          <w:sz w:val="28"/>
          <w:szCs w:val="28"/>
        </w:rPr>
        <w:t>ПОСТАНОВЛЯЮ:</w:t>
      </w:r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DD6652" w:rsidRPr="000625FF" w:rsidRDefault="00DD6652" w:rsidP="009A6262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5FF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по информационному обеспечению заявителей на основе архивных документов, хранящихся в муниципальном архиве, утвержденный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Анхимовское от 20 октября 2017 года № 54 «Об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архиве» </w:t>
      </w:r>
      <w:r w:rsidRPr="000625FF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DD6652" w:rsidRDefault="00DD6652" w:rsidP="009A6262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1.8 раздела 1:</w:t>
      </w:r>
    </w:p>
    <w:p w:rsidR="00DD6652" w:rsidRPr="000625FF" w:rsidRDefault="00DD6652" w:rsidP="009A6262">
      <w:pPr>
        <w:pStyle w:val="a3"/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25FF">
        <w:rPr>
          <w:rFonts w:ascii="Times New Roman" w:hAnsi="Times New Roman"/>
          <w:sz w:val="28"/>
          <w:szCs w:val="28"/>
        </w:rPr>
        <w:t>абзац 3 подпункта 1.8.1 изложить в следующей редакции: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«В </w:t>
      </w:r>
      <w:proofErr w:type="gramStart"/>
      <w:r w:rsidRPr="000625FF">
        <w:rPr>
          <w:sz w:val="28"/>
          <w:szCs w:val="28"/>
        </w:rPr>
        <w:t>случае</w:t>
      </w:r>
      <w:proofErr w:type="gramEnd"/>
      <w:r w:rsidRPr="000625FF">
        <w:rPr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В </w:t>
      </w:r>
      <w:proofErr w:type="gramStart"/>
      <w:r w:rsidRPr="000625FF">
        <w:rPr>
          <w:sz w:val="28"/>
          <w:szCs w:val="28"/>
        </w:rPr>
        <w:t>случае</w:t>
      </w:r>
      <w:proofErr w:type="gramEnd"/>
      <w:r w:rsidRPr="000625FF">
        <w:rPr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обращения.»;</w:t>
      </w:r>
    </w:p>
    <w:p w:rsidR="00DD6652" w:rsidRPr="000625FF" w:rsidRDefault="00DD6652" w:rsidP="009A626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1.8.2 </w:t>
      </w:r>
      <w:r w:rsidRPr="000625F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«1.8.2. Индивидуальное письменное информирование осуществляется </w:t>
      </w:r>
      <w:proofErr w:type="gramStart"/>
      <w:r w:rsidRPr="000625FF">
        <w:rPr>
          <w:sz w:val="28"/>
          <w:szCs w:val="28"/>
        </w:rPr>
        <w:t xml:space="preserve">в виде письменного ответа на обращение заинтересованного лица в </w:t>
      </w:r>
      <w:r w:rsidRPr="000625FF">
        <w:rPr>
          <w:sz w:val="28"/>
          <w:szCs w:val="28"/>
        </w:rPr>
        <w:lastRenderedPageBreak/>
        <w:t>соответствии с законодательством о порядке</w:t>
      </w:r>
      <w:proofErr w:type="gramEnd"/>
      <w:r w:rsidRPr="000625FF">
        <w:rPr>
          <w:sz w:val="28"/>
          <w:szCs w:val="28"/>
        </w:rPr>
        <w:t xml:space="preserve"> рассмотрения обращений граждан.</w:t>
      </w:r>
    </w:p>
    <w:p w:rsidR="00DD6652" w:rsidRPr="000625FF" w:rsidRDefault="00DD6652" w:rsidP="009A6262">
      <w:pPr>
        <w:ind w:right="-5"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</w:t>
      </w:r>
      <w:proofErr w:type="gramStart"/>
      <w:r w:rsidRPr="000625FF">
        <w:rPr>
          <w:sz w:val="28"/>
          <w:szCs w:val="28"/>
        </w:rPr>
        <w:t>.»;</w:t>
      </w:r>
      <w:proofErr w:type="gramEnd"/>
    </w:p>
    <w:p w:rsidR="00DD6652" w:rsidRDefault="00DD6652" w:rsidP="009A6262">
      <w:pPr>
        <w:pStyle w:val="a3"/>
        <w:spacing w:after="0" w:line="240" w:lineRule="auto"/>
        <w:ind w:left="0" w:right="-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6 подпункта 1.8.4 исключить;</w:t>
      </w:r>
    </w:p>
    <w:p w:rsidR="00DD6652" w:rsidRPr="000625FF" w:rsidRDefault="00DD6652" w:rsidP="009A6262">
      <w:pPr>
        <w:pStyle w:val="a3"/>
        <w:numPr>
          <w:ilvl w:val="0"/>
          <w:numId w:val="2"/>
        </w:numPr>
        <w:spacing w:after="0" w:line="240" w:lineRule="auto"/>
        <w:ind w:left="0" w:right="-5" w:firstLine="426"/>
        <w:jc w:val="both"/>
        <w:rPr>
          <w:rFonts w:ascii="Times New Roman" w:hAnsi="Times New Roman"/>
          <w:sz w:val="28"/>
          <w:szCs w:val="28"/>
        </w:rPr>
      </w:pPr>
      <w:r w:rsidRPr="000625FF">
        <w:rPr>
          <w:rFonts w:ascii="Times New Roman" w:hAnsi="Times New Roman"/>
          <w:sz w:val="28"/>
          <w:szCs w:val="28"/>
        </w:rPr>
        <w:t>в пункте 2.</w:t>
      </w:r>
      <w:r w:rsidR="002B4246">
        <w:rPr>
          <w:rFonts w:ascii="Times New Roman" w:hAnsi="Times New Roman"/>
          <w:sz w:val="28"/>
          <w:szCs w:val="28"/>
        </w:rPr>
        <w:t>6</w:t>
      </w:r>
      <w:r w:rsidRPr="000625FF">
        <w:rPr>
          <w:rFonts w:ascii="Times New Roman" w:hAnsi="Times New Roman"/>
          <w:sz w:val="28"/>
          <w:szCs w:val="28"/>
        </w:rPr>
        <w:t xml:space="preserve"> раздела 2 после слов «со дня поступления запроса» дополнить словами «и прилагаемых документов»;</w:t>
      </w:r>
    </w:p>
    <w:p w:rsidR="00DD6652" w:rsidRPr="000625FF" w:rsidRDefault="00037A0A" w:rsidP="009A6262">
      <w:pPr>
        <w:pStyle w:val="a3"/>
        <w:numPr>
          <w:ilvl w:val="0"/>
          <w:numId w:val="2"/>
        </w:numPr>
        <w:spacing w:after="0" w:line="240" w:lineRule="auto"/>
        <w:ind w:left="0" w:right="-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1 </w:t>
      </w:r>
      <w:r w:rsidR="00DD6652" w:rsidRPr="000625F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DD6652" w:rsidRPr="000625FF">
        <w:rPr>
          <w:rFonts w:ascii="Times New Roman" w:hAnsi="Times New Roman"/>
          <w:sz w:val="28"/>
          <w:szCs w:val="28"/>
        </w:rPr>
        <w:t xml:space="preserve"> 2.9 раздела 2 дополнить словами «После проведения сверки подлинники документов незамедлительно возвращаются заявителю</w:t>
      </w:r>
      <w:proofErr w:type="gramStart"/>
      <w:r w:rsidR="00DD6652" w:rsidRPr="000625FF">
        <w:rPr>
          <w:rFonts w:ascii="Times New Roman" w:hAnsi="Times New Roman"/>
          <w:sz w:val="28"/>
          <w:szCs w:val="28"/>
        </w:rPr>
        <w:t>.»;</w:t>
      </w:r>
      <w:proofErr w:type="gramEnd"/>
    </w:p>
    <w:p w:rsidR="00DC6196" w:rsidRDefault="00DC6196" w:rsidP="009A6262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2.11 </w:t>
      </w:r>
      <w:r w:rsidR="005C24A6">
        <w:rPr>
          <w:rFonts w:ascii="Times New Roman" w:hAnsi="Times New Roman"/>
          <w:sz w:val="28"/>
          <w:szCs w:val="28"/>
        </w:rPr>
        <w:t xml:space="preserve">раздела 2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6196" w:rsidRPr="00AF14E6" w:rsidRDefault="00DC6196" w:rsidP="009A6262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«2.11. </w:t>
      </w:r>
      <w:r w:rsidRPr="00AF14E6">
        <w:rPr>
          <w:rFonts w:ascii="Times New Roman" w:hAnsi="Times New Roman" w:cs="Times New Roman"/>
          <w:sz w:val="28"/>
          <w:szCs w:val="28"/>
        </w:rPr>
        <w:t>Заявитель имеет право представить запрос на предоставление муниципальной услуги следующими способами:</w:t>
      </w:r>
    </w:p>
    <w:p w:rsidR="00DC6196" w:rsidRPr="00AF14E6" w:rsidRDefault="00DC6196" w:rsidP="009A6262">
      <w:pPr>
        <w:autoSpaceDE w:val="0"/>
        <w:autoSpaceDN w:val="0"/>
        <w:ind w:firstLine="426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путем обращения в Уполномоченный орган </w:t>
      </w:r>
      <w:r>
        <w:rPr>
          <w:sz w:val="28"/>
          <w:szCs w:val="28"/>
        </w:rPr>
        <w:t xml:space="preserve">лично либо через представителей, </w:t>
      </w:r>
      <w:r w:rsidRPr="00AF14E6">
        <w:rPr>
          <w:sz w:val="28"/>
          <w:szCs w:val="28"/>
        </w:rPr>
        <w:t>посредством по</w:t>
      </w:r>
      <w:r>
        <w:rPr>
          <w:sz w:val="28"/>
          <w:szCs w:val="28"/>
        </w:rPr>
        <w:t xml:space="preserve">чтовой связи, по электронной почте, </w:t>
      </w:r>
      <w:r w:rsidRPr="00AF14E6">
        <w:rPr>
          <w:sz w:val="28"/>
          <w:szCs w:val="28"/>
        </w:rPr>
        <w:t>в электронной форме с использованием государственной информационной системы «Портал государственных и муниципальных услуг (функций) Вологодской области».</w:t>
      </w:r>
    </w:p>
    <w:p w:rsidR="00DC6196" w:rsidRPr="00AF14E6" w:rsidRDefault="00DC6196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DC6196" w:rsidRPr="00AF14E6" w:rsidRDefault="00DC6196" w:rsidP="009A626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F14E6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DC6196" w:rsidRDefault="00DC6196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AF14E6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r>
        <w:rPr>
          <w:rFonts w:eastAsia="Calibri"/>
          <w:sz w:val="28"/>
          <w:szCs w:val="28"/>
        </w:rPr>
        <w:t>»;</w:t>
      </w:r>
      <w:proofErr w:type="gramEnd"/>
    </w:p>
    <w:p w:rsidR="005C24A6" w:rsidRDefault="005C24A6" w:rsidP="009A6262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2.12 раздела 2 исключить;</w:t>
      </w:r>
    </w:p>
    <w:p w:rsidR="005C24A6" w:rsidRDefault="005C24A6" w:rsidP="009A6262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2.13 – 2.</w:t>
      </w:r>
      <w:r w:rsidR="008A087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раздела 2 считать пунктами 2.12 – 2.</w:t>
      </w:r>
      <w:r w:rsidR="008A087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раздела 2 соответственно;</w:t>
      </w:r>
    </w:p>
    <w:p w:rsidR="00DD6652" w:rsidRPr="000625FF" w:rsidRDefault="00DD6652" w:rsidP="009A6262">
      <w:pPr>
        <w:pStyle w:val="a3"/>
        <w:numPr>
          <w:ilvl w:val="0"/>
          <w:numId w:val="2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625FF">
        <w:rPr>
          <w:rFonts w:ascii="Times New Roman" w:hAnsi="Times New Roman"/>
          <w:sz w:val="28"/>
          <w:szCs w:val="28"/>
        </w:rPr>
        <w:t>пункт 2.13 раздела 2 дополнить абзацами следующего содержания:</w:t>
      </w:r>
    </w:p>
    <w:p w:rsidR="00DD6652" w:rsidRPr="000625FF" w:rsidRDefault="00DD665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DD6652" w:rsidRPr="000625FF" w:rsidRDefault="00DD665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6652" w:rsidRPr="000625FF" w:rsidRDefault="00DD665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6652" w:rsidRPr="000625FF" w:rsidRDefault="00DD665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6652" w:rsidRPr="000625FF" w:rsidRDefault="00DD665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6652" w:rsidRPr="000625FF" w:rsidRDefault="00DD665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0625F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неудобства.»;</w:t>
      </w:r>
      <w:proofErr w:type="gramEnd"/>
    </w:p>
    <w:p w:rsidR="00DD6652" w:rsidRPr="000625FF" w:rsidRDefault="009A626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6652" w:rsidRPr="000625FF">
        <w:rPr>
          <w:sz w:val="28"/>
          <w:szCs w:val="28"/>
        </w:rPr>
        <w:t>) пункт 2.21 раздела 2 исключить;</w:t>
      </w:r>
    </w:p>
    <w:p w:rsidR="00DD6652" w:rsidRPr="000625FF" w:rsidRDefault="009A626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DD6652" w:rsidRPr="000625FF">
        <w:rPr>
          <w:sz w:val="28"/>
          <w:szCs w:val="28"/>
        </w:rPr>
        <w:t xml:space="preserve">) слова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="00DD6652" w:rsidRPr="000625FF">
        <w:rPr>
          <w:sz w:val="28"/>
          <w:szCs w:val="28"/>
        </w:rPr>
        <w:t>мультимедийной</w:t>
      </w:r>
      <w:proofErr w:type="spellEnd"/>
      <w:r w:rsidR="00DD6652" w:rsidRPr="000625FF">
        <w:rPr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объектов» заменить словами «Требования к помещениям, в которых предоставляется муниципальная услуга, к залу ожидания, местам для заполнения запросов</w:t>
      </w:r>
      <w:proofErr w:type="gramEnd"/>
      <w:r w:rsidR="00DD6652" w:rsidRPr="000625FF">
        <w:rPr>
          <w:sz w:val="28"/>
          <w:szCs w:val="28"/>
        </w:rPr>
        <w:t xml:space="preserve"> </w:t>
      </w:r>
      <w:proofErr w:type="gramStart"/>
      <w:r w:rsidR="00DD6652" w:rsidRPr="000625FF">
        <w:rPr>
          <w:sz w:val="28"/>
          <w:szCs w:val="28"/>
        </w:rPr>
        <w:t xml:space="preserve">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="00DD6652" w:rsidRPr="000625FF">
        <w:rPr>
          <w:sz w:val="28"/>
          <w:szCs w:val="28"/>
        </w:rPr>
        <w:t>мультимедийной</w:t>
      </w:r>
      <w:proofErr w:type="spellEnd"/>
      <w:r w:rsidR="00DD6652" w:rsidRPr="000625FF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DD6652" w:rsidRPr="000625FF" w:rsidRDefault="009A626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6652" w:rsidRPr="000625FF">
        <w:rPr>
          <w:sz w:val="28"/>
          <w:szCs w:val="28"/>
        </w:rPr>
        <w:t>) пункты 2.2</w:t>
      </w:r>
      <w:r w:rsidR="008A0871">
        <w:rPr>
          <w:sz w:val="28"/>
          <w:szCs w:val="28"/>
        </w:rPr>
        <w:t>3</w:t>
      </w:r>
      <w:r w:rsidR="00DD6652" w:rsidRPr="000625FF">
        <w:rPr>
          <w:sz w:val="28"/>
          <w:szCs w:val="28"/>
        </w:rPr>
        <w:t xml:space="preserve"> – 2.2</w:t>
      </w:r>
      <w:r w:rsidR="008A0871">
        <w:rPr>
          <w:sz w:val="28"/>
          <w:szCs w:val="28"/>
        </w:rPr>
        <w:t>9</w:t>
      </w:r>
      <w:r w:rsidR="00DD6652" w:rsidRPr="000625FF">
        <w:rPr>
          <w:sz w:val="28"/>
          <w:szCs w:val="28"/>
        </w:rPr>
        <w:t xml:space="preserve"> раздела 2 считать пунктами 2.2</w:t>
      </w:r>
      <w:r w:rsidR="008A0871">
        <w:rPr>
          <w:sz w:val="28"/>
          <w:szCs w:val="28"/>
        </w:rPr>
        <w:t>2</w:t>
      </w:r>
      <w:r w:rsidR="00DD6652" w:rsidRPr="000625FF">
        <w:rPr>
          <w:sz w:val="28"/>
          <w:szCs w:val="28"/>
        </w:rPr>
        <w:t xml:space="preserve"> – 2.2</w:t>
      </w:r>
      <w:r w:rsidR="008A0871">
        <w:rPr>
          <w:sz w:val="28"/>
          <w:szCs w:val="28"/>
        </w:rPr>
        <w:t>8</w:t>
      </w:r>
      <w:r w:rsidR="00DD6652" w:rsidRPr="000625FF">
        <w:rPr>
          <w:sz w:val="28"/>
          <w:szCs w:val="28"/>
        </w:rPr>
        <w:t xml:space="preserve"> раздела 2 соответственно;</w:t>
      </w:r>
    </w:p>
    <w:p w:rsidR="00DD6652" w:rsidRPr="000625FF" w:rsidRDefault="009A626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6652" w:rsidRPr="000625FF">
        <w:rPr>
          <w:sz w:val="28"/>
          <w:szCs w:val="28"/>
        </w:rPr>
        <w:t>) пункты 2.2</w:t>
      </w:r>
      <w:r w:rsidR="008A0871">
        <w:rPr>
          <w:sz w:val="28"/>
          <w:szCs w:val="28"/>
        </w:rPr>
        <w:t>2</w:t>
      </w:r>
      <w:r w:rsidR="00DD6652" w:rsidRPr="000625FF">
        <w:rPr>
          <w:sz w:val="28"/>
          <w:szCs w:val="28"/>
        </w:rPr>
        <w:t xml:space="preserve"> – 2.2</w:t>
      </w:r>
      <w:r w:rsidR="008A0871">
        <w:rPr>
          <w:sz w:val="28"/>
          <w:szCs w:val="28"/>
        </w:rPr>
        <w:t>5</w:t>
      </w:r>
      <w:r w:rsidR="00DD6652" w:rsidRPr="000625FF">
        <w:rPr>
          <w:sz w:val="28"/>
          <w:szCs w:val="28"/>
        </w:rPr>
        <w:t xml:space="preserve"> раздела 2 изложить в следующей редакции:</w:t>
      </w:r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«2.2</w:t>
      </w:r>
      <w:r w:rsidR="008A0871">
        <w:rPr>
          <w:sz w:val="28"/>
          <w:szCs w:val="28"/>
        </w:rPr>
        <w:t>2</w:t>
      </w:r>
      <w:r w:rsidRPr="000625FF">
        <w:rPr>
          <w:sz w:val="28"/>
          <w:szCs w:val="28"/>
        </w:rPr>
        <w:t>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lastRenderedPageBreak/>
        <w:t>2.2</w:t>
      </w:r>
      <w:r w:rsidR="008A0871">
        <w:rPr>
          <w:sz w:val="28"/>
          <w:szCs w:val="28"/>
        </w:rPr>
        <w:t>3</w:t>
      </w:r>
      <w:r w:rsidRPr="000625FF">
        <w:rPr>
          <w:sz w:val="28"/>
          <w:szCs w:val="28"/>
        </w:rPr>
        <w:t>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proofErr w:type="gramStart"/>
      <w:r w:rsidRPr="000625F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0625FF">
        <w:rPr>
          <w:sz w:val="28"/>
          <w:szCs w:val="28"/>
        </w:rPr>
        <w:t>утвержденных</w:t>
      </w:r>
      <w:proofErr w:type="gramEnd"/>
      <w:r w:rsidRPr="000625FF">
        <w:rPr>
          <w:sz w:val="28"/>
          <w:szCs w:val="28"/>
        </w:rPr>
        <w:t xml:space="preserve"> </w:t>
      </w:r>
      <w:hyperlink r:id="rId5" w:history="1">
        <w:r w:rsidRPr="000625FF">
          <w:rPr>
            <w:rStyle w:val="a4"/>
            <w:sz w:val="28"/>
            <w:szCs w:val="28"/>
          </w:rPr>
          <w:t>приказом</w:t>
        </w:r>
      </w:hyperlink>
      <w:r w:rsidRPr="000625FF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0625FF">
        <w:rPr>
          <w:sz w:val="28"/>
          <w:szCs w:val="28"/>
        </w:rPr>
        <w:t>сурдопереводчика</w:t>
      </w:r>
      <w:proofErr w:type="spellEnd"/>
      <w:r w:rsidRPr="000625FF">
        <w:rPr>
          <w:sz w:val="28"/>
          <w:szCs w:val="28"/>
        </w:rPr>
        <w:t xml:space="preserve">, </w:t>
      </w:r>
      <w:proofErr w:type="spellStart"/>
      <w:r w:rsidRPr="000625FF">
        <w:rPr>
          <w:sz w:val="28"/>
          <w:szCs w:val="28"/>
        </w:rPr>
        <w:t>тифлосурдопереводчика</w:t>
      </w:r>
      <w:proofErr w:type="spellEnd"/>
      <w:r w:rsidRPr="000625FF">
        <w:rPr>
          <w:sz w:val="28"/>
          <w:szCs w:val="28"/>
        </w:rPr>
        <w:t>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2.2</w:t>
      </w:r>
      <w:r w:rsidR="008A0871">
        <w:rPr>
          <w:sz w:val="28"/>
          <w:szCs w:val="28"/>
        </w:rPr>
        <w:t>4</w:t>
      </w:r>
      <w:r w:rsidRPr="000625FF">
        <w:rPr>
          <w:sz w:val="28"/>
          <w:szCs w:val="28"/>
        </w:rPr>
        <w:t>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lastRenderedPageBreak/>
        <w:t>2.2</w:t>
      </w:r>
      <w:r w:rsidR="008A0871">
        <w:rPr>
          <w:sz w:val="28"/>
          <w:szCs w:val="28"/>
        </w:rPr>
        <w:t>5</w:t>
      </w:r>
      <w:r w:rsidRPr="000625FF">
        <w:rPr>
          <w:sz w:val="28"/>
          <w:szCs w:val="28"/>
        </w:rPr>
        <w:t xml:space="preserve">. Помещения, предназначенные для предоставления </w:t>
      </w:r>
      <w:proofErr w:type="gramStart"/>
      <w:r w:rsidRPr="000625FF">
        <w:rPr>
          <w:sz w:val="28"/>
          <w:szCs w:val="28"/>
        </w:rPr>
        <w:t>муниципальная</w:t>
      </w:r>
      <w:proofErr w:type="gramEnd"/>
      <w:r w:rsidRPr="000625FF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В </w:t>
      </w:r>
      <w:proofErr w:type="gramStart"/>
      <w:r w:rsidRPr="000625FF">
        <w:rPr>
          <w:sz w:val="28"/>
          <w:szCs w:val="28"/>
        </w:rPr>
        <w:t>помещениях</w:t>
      </w:r>
      <w:proofErr w:type="gramEnd"/>
      <w:r w:rsidRPr="000625FF">
        <w:rPr>
          <w:sz w:val="28"/>
          <w:szCs w:val="28"/>
        </w:rPr>
        <w:t xml:space="preserve"> Уполномоченного органа на видном месте устанавливаются схемы размещения средств пожаротушения и путей эвакуации.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0625FF">
        <w:rPr>
          <w:sz w:val="28"/>
          <w:szCs w:val="28"/>
        </w:rPr>
        <w:t>муниципальная</w:t>
      </w:r>
      <w:proofErr w:type="gramEnd"/>
      <w:r w:rsidRPr="000625FF">
        <w:rPr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D6652" w:rsidRPr="000625FF" w:rsidRDefault="00DD665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</w:t>
      </w:r>
      <w:proofErr w:type="gramStart"/>
      <w:r w:rsidRPr="000625FF">
        <w:rPr>
          <w:sz w:val="28"/>
          <w:szCs w:val="28"/>
        </w:rPr>
        <w:t>.»;</w:t>
      </w:r>
      <w:proofErr w:type="gramEnd"/>
    </w:p>
    <w:p w:rsidR="00DD6652" w:rsidRPr="000625FF" w:rsidRDefault="00DD665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1</w:t>
      </w:r>
      <w:r w:rsidR="009A6262">
        <w:rPr>
          <w:sz w:val="28"/>
          <w:szCs w:val="28"/>
        </w:rPr>
        <w:t>2</w:t>
      </w:r>
      <w:r w:rsidRPr="000625FF">
        <w:rPr>
          <w:sz w:val="28"/>
          <w:szCs w:val="28"/>
        </w:rPr>
        <w:t>) пункт 2.2</w:t>
      </w:r>
      <w:r w:rsidR="0012015E">
        <w:rPr>
          <w:sz w:val="28"/>
          <w:szCs w:val="28"/>
        </w:rPr>
        <w:t>7 дополнить абзацами</w:t>
      </w:r>
      <w:r w:rsidRPr="000625FF">
        <w:rPr>
          <w:sz w:val="28"/>
          <w:szCs w:val="28"/>
        </w:rPr>
        <w:t xml:space="preserve"> следующего содержания:</w:t>
      </w:r>
    </w:p>
    <w:p w:rsidR="0012015E" w:rsidRPr="0012015E" w:rsidRDefault="00DD6652" w:rsidP="009A6262">
      <w:pPr>
        <w:ind w:firstLine="426"/>
        <w:jc w:val="both"/>
        <w:rPr>
          <w:rFonts w:ascii="Verdana" w:hAnsi="Verdana"/>
          <w:sz w:val="28"/>
          <w:szCs w:val="28"/>
        </w:rPr>
      </w:pPr>
      <w:r w:rsidRPr="000625FF">
        <w:rPr>
          <w:sz w:val="28"/>
          <w:szCs w:val="28"/>
        </w:rPr>
        <w:t>«</w:t>
      </w:r>
      <w:r w:rsidR="0012015E" w:rsidRPr="00AF14E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D6652" w:rsidRPr="000625FF" w:rsidRDefault="00DD6652" w:rsidP="009A6262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</w:t>
      </w:r>
      <w:proofErr w:type="gramStart"/>
      <w:r w:rsidRPr="000625FF">
        <w:rPr>
          <w:sz w:val="28"/>
          <w:szCs w:val="28"/>
        </w:rPr>
        <w:t>.»;</w:t>
      </w:r>
      <w:proofErr w:type="gramEnd"/>
    </w:p>
    <w:p w:rsidR="00D93CB9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1</w:t>
      </w:r>
      <w:r w:rsidR="009A6262">
        <w:rPr>
          <w:sz w:val="28"/>
          <w:szCs w:val="28"/>
        </w:rPr>
        <w:t>3</w:t>
      </w:r>
      <w:r w:rsidRPr="000625FF">
        <w:rPr>
          <w:sz w:val="28"/>
          <w:szCs w:val="28"/>
        </w:rPr>
        <w:t xml:space="preserve">) </w:t>
      </w:r>
      <w:r w:rsidR="00D93CB9">
        <w:rPr>
          <w:sz w:val="28"/>
          <w:szCs w:val="28"/>
        </w:rPr>
        <w:t>в пункте 3.3 раздела 3</w:t>
      </w:r>
    </w:p>
    <w:p w:rsidR="00644F4A" w:rsidRDefault="00D93CB9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F4A">
        <w:rPr>
          <w:sz w:val="28"/>
          <w:szCs w:val="28"/>
        </w:rPr>
        <w:t>абзац 4 подпункта 3.3.2 исключить;</w:t>
      </w:r>
    </w:p>
    <w:p w:rsidR="00D93CB9" w:rsidRDefault="00D93CB9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3.3.5 слова «поступления запроса» заменить словами «регистрации запроса»;</w:t>
      </w:r>
    </w:p>
    <w:p w:rsidR="001515FC" w:rsidRDefault="00644F4A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6262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1515FC">
        <w:rPr>
          <w:sz w:val="28"/>
          <w:szCs w:val="28"/>
        </w:rPr>
        <w:t>в пункте 3.4 раздела 3:</w:t>
      </w:r>
    </w:p>
    <w:p w:rsidR="00DD6652" w:rsidRPr="000625FF" w:rsidRDefault="001515FC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652" w:rsidRPr="000625FF">
        <w:rPr>
          <w:sz w:val="28"/>
          <w:szCs w:val="28"/>
        </w:rPr>
        <w:t>подпункты 3.4.2 – 3.4.4 изложить в следующей редакции: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t xml:space="preserve">«3.4.2. </w:t>
      </w:r>
      <w:proofErr w:type="gramStart"/>
      <w:r w:rsidRPr="000625FF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0625F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625FF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специалист, ответственный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  <w:proofErr w:type="gramEnd"/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</w:t>
      </w:r>
      <w:r w:rsidRPr="000625FF">
        <w:rPr>
          <w:rFonts w:ascii="Times New Roman" w:hAnsi="Times New Roman" w:cs="Times New Roman"/>
          <w:sz w:val="28"/>
          <w:szCs w:val="28"/>
        </w:rPr>
        <w:lastRenderedPageBreak/>
        <w:t>также осуществляется с использованием средств информационной системы аккредитованного удостоверяющего центра.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t>3.</w:t>
      </w:r>
      <w:r w:rsidR="00F35EC9">
        <w:rPr>
          <w:rFonts w:ascii="Times New Roman" w:hAnsi="Times New Roman" w:cs="Times New Roman"/>
          <w:sz w:val="28"/>
          <w:szCs w:val="28"/>
        </w:rPr>
        <w:t>4</w:t>
      </w:r>
      <w:r w:rsidRPr="000625FF">
        <w:rPr>
          <w:rFonts w:ascii="Times New Roman" w:hAnsi="Times New Roman" w:cs="Times New Roman"/>
          <w:sz w:val="28"/>
          <w:szCs w:val="28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0625FF">
        <w:rPr>
          <w:color w:val="000000" w:themeColor="text1"/>
          <w:sz w:val="28"/>
          <w:szCs w:val="28"/>
        </w:rPr>
        <w:t>3.</w:t>
      </w:r>
      <w:r w:rsidR="00F35EC9">
        <w:rPr>
          <w:color w:val="000000" w:themeColor="text1"/>
          <w:sz w:val="28"/>
          <w:szCs w:val="28"/>
        </w:rPr>
        <w:t>4</w:t>
      </w:r>
      <w:r w:rsidRPr="000625FF">
        <w:rPr>
          <w:color w:val="000000" w:themeColor="text1"/>
          <w:sz w:val="28"/>
          <w:szCs w:val="28"/>
        </w:rPr>
        <w:t xml:space="preserve">.4. </w:t>
      </w:r>
      <w:proofErr w:type="gramStart"/>
      <w:r w:rsidRPr="000625FF">
        <w:rPr>
          <w:color w:val="000000" w:themeColor="text1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0625FF">
          <w:rPr>
            <w:color w:val="000000" w:themeColor="text1"/>
            <w:sz w:val="28"/>
            <w:szCs w:val="28"/>
          </w:rPr>
          <w:t>запроса</w:t>
        </w:r>
      </w:hyperlink>
      <w:r w:rsidRPr="000625FF">
        <w:rPr>
          <w:color w:val="000000" w:themeColor="text1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виде), специалист, ответственный за предоставление муниципальной услуги, в срок не более 5 календарных дней со дня регистрации запроса и прилагаемых документов:</w:t>
      </w:r>
      <w:proofErr w:type="gramEnd"/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запрашиваемых сведений в муниципальном архиве специалист, ответственный за предоставление муниципальной услуги, начинает работу по исполнению запроса;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запрашиваемых сведений в муниципальном архиве специалист, ответственный за предоставление муниципальной услуги, </w:t>
      </w:r>
      <w:proofErr w:type="gramStart"/>
      <w:r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пользователя в письменном виде и дает</w:t>
      </w:r>
      <w:proofErr w:type="gramEnd"/>
      <w:r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по их дальнейшему поиску.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Запрашиваемые документы оформляются специалистом,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</w:t>
      </w:r>
      <w:proofErr w:type="gramStart"/>
      <w:r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DD6652" w:rsidRPr="000625FF" w:rsidRDefault="001515FC" w:rsidP="009A6262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6652"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D6652"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3.4 раздела 3 слова и цифры «2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D6652"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дней» заменить словами и цифрами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DD6652"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29 календарных 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запроса и прилагаемых документов в Уполномоченный орган</w:t>
      </w:r>
      <w:r w:rsidR="00DD6652"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62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) подпункт 3.5.2 пункта 3.5 раздела 3 изложить в следующей редакции: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25FF">
        <w:rPr>
          <w:rFonts w:ascii="Times New Roman" w:hAnsi="Times New Roman" w:cs="Times New Roman"/>
          <w:sz w:val="28"/>
          <w:szCs w:val="28"/>
        </w:rPr>
        <w:t>Руководитель Уполномоченного органа в течение одного дня со дня поступления документов, предусмотренных подпунктом 3.5.1 пункта 3.5  настоящего административного регламента, подписывает проект письма с подготовленными документами, предусмотренными подпунктом 3.5.1 пункта 3.5  настоящего административного регламента.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документами, предусмотренными подпунктом 3.5.1 пункта 3.5 настоящего административного регламента.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t>Документы, предусмотренные подпунктом 3.5.1 пункта 3.5  настоящего административного регламента, направляются способом, позволяющим подтвердить факт и дату направления</w:t>
      </w:r>
      <w:proofErr w:type="gramStart"/>
      <w:r w:rsidRPr="000625F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305B7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1</w:t>
      </w:r>
      <w:r w:rsidR="009A6262">
        <w:rPr>
          <w:sz w:val="28"/>
          <w:szCs w:val="28"/>
        </w:rPr>
        <w:t>6</w:t>
      </w:r>
      <w:r w:rsidRPr="000625FF">
        <w:rPr>
          <w:sz w:val="28"/>
          <w:szCs w:val="28"/>
        </w:rPr>
        <w:t xml:space="preserve">) </w:t>
      </w:r>
      <w:r w:rsidR="00D305B7">
        <w:rPr>
          <w:sz w:val="28"/>
          <w:szCs w:val="28"/>
        </w:rPr>
        <w:t>раздел 4 дополнить пунктом 4.7 следующего содержания:</w:t>
      </w:r>
    </w:p>
    <w:p w:rsidR="00D305B7" w:rsidRPr="00D305B7" w:rsidRDefault="00D305B7" w:rsidP="009A6262">
      <w:pPr>
        <w:autoSpaceDE w:val="0"/>
        <w:autoSpaceDN w:val="0"/>
        <w:adjustRightInd w:val="0"/>
        <w:ind w:firstLine="426"/>
        <w:jc w:val="both"/>
        <w:rPr>
          <w:i/>
        </w:rPr>
      </w:pPr>
      <w:r>
        <w:rPr>
          <w:sz w:val="28"/>
          <w:szCs w:val="28"/>
        </w:rPr>
        <w:t>«</w:t>
      </w:r>
      <w:r w:rsidRPr="00AF14E6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</w:t>
      </w:r>
      <w:proofErr w:type="gramStart"/>
      <w:r w:rsidRPr="00AF14E6">
        <w:rPr>
          <w:sz w:val="28"/>
          <w:szCs w:val="28"/>
        </w:rPr>
        <w:t>.</w:t>
      </w:r>
      <w:r w:rsidRPr="00D305B7">
        <w:t>»</w:t>
      </w:r>
      <w:proofErr w:type="gramEnd"/>
      <w:r w:rsidRPr="00D305B7">
        <w:t>;</w:t>
      </w:r>
    </w:p>
    <w:p w:rsidR="00DD6652" w:rsidRPr="000625FF" w:rsidRDefault="00D305B7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6262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DD6652" w:rsidRPr="000625FF">
        <w:rPr>
          <w:sz w:val="28"/>
          <w:szCs w:val="28"/>
        </w:rPr>
        <w:t>раздел 5 изложить в следующей редакции:</w:t>
      </w:r>
    </w:p>
    <w:p w:rsidR="00DD6652" w:rsidRPr="000625FF" w:rsidRDefault="00DD6652" w:rsidP="009A6262">
      <w:pPr>
        <w:ind w:firstLine="426"/>
        <w:jc w:val="center"/>
        <w:rPr>
          <w:sz w:val="28"/>
          <w:szCs w:val="28"/>
        </w:rPr>
      </w:pPr>
      <w:r w:rsidRPr="000625FF">
        <w:rPr>
          <w:sz w:val="28"/>
          <w:szCs w:val="28"/>
        </w:rPr>
        <w:t>«V.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5.1. </w:t>
      </w:r>
      <w:proofErr w:type="gramStart"/>
      <w:r w:rsidRPr="000625FF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proofErr w:type="gramStart"/>
      <w:r w:rsidRPr="000625FF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5.2. </w:t>
      </w:r>
      <w:proofErr w:type="gramStart"/>
      <w:r w:rsidRPr="000625FF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2) нарушение срока предоставления муниципальной услуги;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>
        <w:rPr>
          <w:sz w:val="28"/>
          <w:szCs w:val="28"/>
        </w:rPr>
        <w:t>Анхимовское</w:t>
      </w:r>
      <w:r w:rsidRPr="000625FF">
        <w:rPr>
          <w:sz w:val="28"/>
          <w:szCs w:val="28"/>
        </w:rPr>
        <w:t xml:space="preserve"> для предоставления муниципальной услуги;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>
        <w:rPr>
          <w:sz w:val="28"/>
          <w:szCs w:val="28"/>
        </w:rPr>
        <w:t>Анхимовское</w:t>
      </w:r>
      <w:r w:rsidRPr="000625FF">
        <w:rPr>
          <w:sz w:val="28"/>
          <w:szCs w:val="28"/>
        </w:rPr>
        <w:t xml:space="preserve"> для предоставления муниципальной услуги;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proofErr w:type="gramStart"/>
      <w:r w:rsidRPr="000625F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0625FF">
        <w:rPr>
          <w:sz w:val="28"/>
          <w:szCs w:val="28"/>
        </w:rPr>
        <w:lastRenderedPageBreak/>
        <w:t xml:space="preserve">нормативными правовыми актами области, муниципальными правовыми актами сельского поселения </w:t>
      </w:r>
      <w:r>
        <w:rPr>
          <w:sz w:val="28"/>
          <w:szCs w:val="28"/>
        </w:rPr>
        <w:t>Анхимовское</w:t>
      </w:r>
      <w:r w:rsidRPr="000625FF">
        <w:rPr>
          <w:sz w:val="28"/>
          <w:szCs w:val="28"/>
        </w:rPr>
        <w:t>;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>
        <w:rPr>
          <w:sz w:val="28"/>
          <w:szCs w:val="28"/>
        </w:rPr>
        <w:t>Анхимовское</w:t>
      </w:r>
      <w:r w:rsidRPr="000625FF">
        <w:rPr>
          <w:sz w:val="28"/>
          <w:szCs w:val="28"/>
        </w:rPr>
        <w:t>;</w:t>
      </w:r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0625FF">
        <w:rPr>
          <w:sz w:val="28"/>
          <w:szCs w:val="28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0625F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сельского поселения </w:t>
      </w:r>
      <w:r>
        <w:rPr>
          <w:sz w:val="28"/>
          <w:szCs w:val="28"/>
        </w:rPr>
        <w:t>Анхимовское</w:t>
      </w:r>
      <w:r w:rsidRPr="000625FF">
        <w:rPr>
          <w:sz w:val="28"/>
          <w:szCs w:val="28"/>
        </w:rPr>
        <w:t>;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пункта 2.13 раздела 2 настоящего Административного регламента.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DD6652" w:rsidRPr="000625FF" w:rsidRDefault="00DD6652" w:rsidP="009A6262">
      <w:pPr>
        <w:ind w:right="-5"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DD6652" w:rsidRPr="000625FF" w:rsidRDefault="00DD6652" w:rsidP="009A62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5FF">
        <w:rPr>
          <w:rFonts w:ascii="Times New Roman" w:hAnsi="Times New Roman" w:cs="Times New Roman"/>
          <w:sz w:val="28"/>
          <w:szCs w:val="28"/>
        </w:rPr>
        <w:t xml:space="preserve">5.4. В досудебном </w:t>
      </w:r>
      <w:proofErr w:type="gramStart"/>
      <w:r w:rsidRPr="000625F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625FF">
        <w:rPr>
          <w:rFonts w:ascii="Times New Roman" w:hAnsi="Times New Roman" w:cs="Times New Roman"/>
          <w:sz w:val="28"/>
          <w:szCs w:val="28"/>
        </w:rPr>
        <w:t xml:space="preserve"> могут быть обжалованы действия (бездействие) и решения: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0625FF">
        <w:rPr>
          <w:i/>
          <w:sz w:val="28"/>
          <w:szCs w:val="28"/>
        </w:rPr>
        <w:t xml:space="preserve">руководителю Уполномоченного органа (Главе сельского поселения </w:t>
      </w:r>
      <w:r>
        <w:rPr>
          <w:i/>
          <w:sz w:val="28"/>
          <w:szCs w:val="28"/>
        </w:rPr>
        <w:t>Анхимовское</w:t>
      </w:r>
      <w:r w:rsidRPr="000625FF">
        <w:rPr>
          <w:i/>
          <w:sz w:val="28"/>
          <w:szCs w:val="28"/>
        </w:rPr>
        <w:t>);</w:t>
      </w:r>
    </w:p>
    <w:p w:rsidR="00DD6652" w:rsidRPr="000625FF" w:rsidRDefault="00DD6652" w:rsidP="009A6262">
      <w:pPr>
        <w:ind w:firstLine="426"/>
        <w:jc w:val="both"/>
        <w:rPr>
          <w:color w:val="FF0000"/>
          <w:sz w:val="28"/>
          <w:szCs w:val="28"/>
        </w:rPr>
      </w:pPr>
      <w:r w:rsidRPr="000625FF">
        <w:rPr>
          <w:sz w:val="28"/>
          <w:szCs w:val="28"/>
        </w:rPr>
        <w:t xml:space="preserve">5.5. </w:t>
      </w:r>
      <w:r w:rsidRPr="000625FF"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5.6. Жалоба должна содержать:</w:t>
      </w:r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lastRenderedPageBreak/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proofErr w:type="gramStart"/>
      <w:r w:rsidRPr="000625FF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5.7. </w:t>
      </w:r>
      <w:proofErr w:type="gramStart"/>
      <w:r w:rsidRPr="000625FF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proofErr w:type="gramStart"/>
      <w:r w:rsidRPr="000625FF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сельского поселения </w:t>
      </w:r>
      <w:r>
        <w:rPr>
          <w:sz w:val="28"/>
          <w:szCs w:val="28"/>
        </w:rPr>
        <w:t>Анхимовское</w:t>
      </w:r>
      <w:r w:rsidRPr="000625FF">
        <w:rPr>
          <w:sz w:val="28"/>
          <w:szCs w:val="28"/>
        </w:rPr>
        <w:t>, а также в иных формах;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в удовлетворении жалобы отказывается.</w:t>
      </w:r>
    </w:p>
    <w:p w:rsidR="00DD6652" w:rsidRPr="000625FF" w:rsidRDefault="00DD6652" w:rsidP="009A626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5.10.  </w:t>
      </w:r>
      <w:proofErr w:type="gramStart"/>
      <w:r w:rsidRPr="000625FF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D6652" w:rsidRPr="000625FF" w:rsidRDefault="00DD6652" w:rsidP="009A6262">
      <w:pPr>
        <w:ind w:firstLine="426"/>
        <w:jc w:val="both"/>
        <w:rPr>
          <w:sz w:val="28"/>
          <w:szCs w:val="28"/>
        </w:rPr>
      </w:pPr>
      <w:r w:rsidRPr="000625FF">
        <w:rPr>
          <w:sz w:val="28"/>
          <w:szCs w:val="28"/>
        </w:rPr>
        <w:t xml:space="preserve">5.11. В случае признания </w:t>
      </w:r>
      <w:proofErr w:type="gramStart"/>
      <w:r w:rsidRPr="000625FF">
        <w:rPr>
          <w:sz w:val="28"/>
          <w:szCs w:val="28"/>
        </w:rPr>
        <w:t>жалобы</w:t>
      </w:r>
      <w:proofErr w:type="gramEnd"/>
      <w:r w:rsidRPr="000625FF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</w:t>
      </w:r>
      <w:r w:rsidRPr="000625FF">
        <w:rPr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6652" w:rsidRPr="000625FF" w:rsidRDefault="00DD6652" w:rsidP="009A6262">
      <w:pPr>
        <w:ind w:firstLine="426"/>
        <w:jc w:val="both"/>
        <w:rPr>
          <w:rFonts w:eastAsia="Calibri"/>
          <w:iCs/>
          <w:sz w:val="28"/>
          <w:szCs w:val="28"/>
        </w:rPr>
      </w:pPr>
      <w:r w:rsidRPr="000625FF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625F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625F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прокуратуры.».</w:t>
      </w:r>
    </w:p>
    <w:p w:rsidR="00DD6652" w:rsidRPr="000625FF" w:rsidRDefault="00DD6652" w:rsidP="009A6262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625F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0625FF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DD6652" w:rsidRPr="000625FF" w:rsidRDefault="00DD6652" w:rsidP="009A6262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DD6652" w:rsidRPr="000625FF" w:rsidRDefault="00DD6652" w:rsidP="009A6262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DD6652" w:rsidRPr="000625FF" w:rsidRDefault="00DD6652" w:rsidP="009A6262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0625FF">
        <w:rPr>
          <w:bCs/>
          <w:sz w:val="28"/>
          <w:szCs w:val="28"/>
        </w:rPr>
        <w:t xml:space="preserve">Глава  поселения                                                                      </w:t>
      </w:r>
    </w:p>
    <w:p w:rsidR="00F042B4" w:rsidRDefault="00F042B4" w:rsidP="009A6262"/>
    <w:sectPr w:rsidR="00F042B4" w:rsidSect="0041187B">
      <w:pgSz w:w="11906" w:h="16838" w:code="9"/>
      <w:pgMar w:top="851" w:right="850" w:bottom="851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C177F8"/>
    <w:multiLevelType w:val="hybridMultilevel"/>
    <w:tmpl w:val="F9885FFE"/>
    <w:lvl w:ilvl="0" w:tplc="F21E1E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6652"/>
    <w:rsid w:val="00037A0A"/>
    <w:rsid w:val="000473DA"/>
    <w:rsid w:val="0012015E"/>
    <w:rsid w:val="001515FC"/>
    <w:rsid w:val="002B4246"/>
    <w:rsid w:val="0030169A"/>
    <w:rsid w:val="00326BF9"/>
    <w:rsid w:val="003E41BB"/>
    <w:rsid w:val="004A2F9A"/>
    <w:rsid w:val="0051171C"/>
    <w:rsid w:val="0051578F"/>
    <w:rsid w:val="005C24A6"/>
    <w:rsid w:val="00611A76"/>
    <w:rsid w:val="00644F4A"/>
    <w:rsid w:val="006928ED"/>
    <w:rsid w:val="0075561C"/>
    <w:rsid w:val="00784390"/>
    <w:rsid w:val="00844F64"/>
    <w:rsid w:val="008A0871"/>
    <w:rsid w:val="009A6262"/>
    <w:rsid w:val="00B82C42"/>
    <w:rsid w:val="00B83C2D"/>
    <w:rsid w:val="00CF4EDF"/>
    <w:rsid w:val="00D305B7"/>
    <w:rsid w:val="00D65884"/>
    <w:rsid w:val="00D93CB9"/>
    <w:rsid w:val="00DC6196"/>
    <w:rsid w:val="00DD6652"/>
    <w:rsid w:val="00F042B4"/>
    <w:rsid w:val="00F35EC9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6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D66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DD665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D6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66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3645</Words>
  <Characters>20777</Characters>
  <Application>Microsoft Office Word</Application>
  <DocSecurity>0</DocSecurity>
  <Lines>173</Lines>
  <Paragraphs>48</Paragraphs>
  <ScaleCrop>false</ScaleCrop>
  <Company>DG Win&amp;Soft</Company>
  <LinksUpToDate>false</LinksUpToDate>
  <CharactersWithSpaces>24374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21</cp:revision>
  <dcterms:created xsi:type="dcterms:W3CDTF">2019-07-22T08:28:00Z</dcterms:created>
  <dcterms:modified xsi:type="dcterms:W3CDTF">2019-07-22T12:46:00Z</dcterms:modified>
</cp:coreProperties>
</file>