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6C" w:rsidRPr="004A343B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343B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СОВЕТ СЕЛЬСКОГО ПОСЕЛЕНИЯ АНХИМОВСКОЕ</w:t>
      </w:r>
    </w:p>
    <w:p w:rsidR="0019476C" w:rsidRPr="004A343B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343B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19476C" w:rsidRDefault="0019476C" w:rsidP="001928E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  21 ноября 2017 года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п. Белоусово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ind w:right="5102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 содержания, выпаса и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Анхимовское</w:t>
      </w:r>
    </w:p>
    <w:p w:rsidR="0019476C" w:rsidRPr="001928E9" w:rsidRDefault="0019476C" w:rsidP="00192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06.10.2003 № 131-ФЗ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«Об общих принципах </w:t>
      </w:r>
      <w:hyperlink r:id="rId4" w:tooltip="Органы местного самоуправления" w:history="1">
        <w:r w:rsidRPr="001928E9">
          <w:rPr>
            <w:rFonts w:ascii="Times New Roman" w:hAnsi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1928E9">
        <w:rPr>
          <w:rFonts w:ascii="Times New Roman" w:hAnsi="Times New Roman"/>
          <w:sz w:val="28"/>
          <w:szCs w:val="28"/>
          <w:lang w:eastAsia="ru-RU"/>
        </w:rPr>
        <w:t> 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30.03.1999 № 52-ФЗ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санитарно-эпидемиологическом благополучии населения», Совет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Анхимовское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19476C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жания, выпаса и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Анхимовское (приложение №1). 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Считать утратившим силу решение Совета сельского поселения Анхимовское от 03 июля 2012 года № 147.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Настоящее решение вступает в силу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момента подписания и подлежит официальному опубликованию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476C" w:rsidRDefault="0019476C" w:rsidP="00215683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   Анхимовское                                       О.А. Селина</w:t>
      </w:r>
    </w:p>
    <w:p w:rsidR="0019476C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76C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76C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3189"/>
        <w:gridCol w:w="2021"/>
        <w:gridCol w:w="4359"/>
      </w:tblGrid>
      <w:tr w:rsidR="0019476C" w:rsidRPr="009E4009" w:rsidTr="001928E9">
        <w:tc>
          <w:tcPr>
            <w:tcW w:w="3189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76C" w:rsidRPr="001928E9" w:rsidRDefault="0019476C" w:rsidP="001928E9">
            <w:pPr>
              <w:spacing w:before="30" w:after="3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76C" w:rsidRPr="001928E9" w:rsidRDefault="0019476C" w:rsidP="001928E9">
            <w:pPr>
              <w:spacing w:before="30" w:after="3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76C" w:rsidRPr="001928E9" w:rsidRDefault="0019476C" w:rsidP="001928E9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№ 1 к решению </w:t>
            </w:r>
            <w:r w:rsidRPr="001928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Анхимовское</w:t>
            </w:r>
          </w:p>
          <w:p w:rsidR="0019476C" w:rsidRPr="001928E9" w:rsidRDefault="0019476C" w:rsidP="001928E9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 21 ноября 2017 года </w:t>
            </w:r>
            <w:r w:rsidRPr="001928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</w:tr>
    </w:tbl>
    <w:p w:rsidR="0019476C" w:rsidRPr="001928E9" w:rsidRDefault="0019476C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равила</w:t>
      </w:r>
      <w:r w:rsidRPr="001928E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содержания, выпаса и прогона сельскохозяйственных животных на территории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19476C" w:rsidRPr="001928E9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19476C" w:rsidRPr="001928E9" w:rsidRDefault="0019476C" w:rsidP="00192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Правила содержания, выпаса и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Анхимовское разработаны в соответствии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Федеральным законом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06.10.2003 № 131-ФЗ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«Об общих принципах </w:t>
      </w:r>
      <w:hyperlink r:id="rId5" w:tooltip="Органы местного самоуправления" w:history="1">
        <w:r w:rsidRPr="001928E9">
          <w:rPr>
            <w:rFonts w:ascii="Times New Roman" w:hAnsi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1928E9">
        <w:rPr>
          <w:rFonts w:ascii="Times New Roman" w:hAnsi="Times New Roman"/>
          <w:sz w:val="28"/>
          <w:szCs w:val="28"/>
          <w:lang w:eastAsia="ru-RU"/>
        </w:rPr>
        <w:t> 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30.03.1999 № 52-ФЗ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«О санитарно-эпидемиологическом благополучии населения»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Законом Вологодской области от 08.12.2010 № 2429-ОЗ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hAnsi="Times New Roman"/>
          <w:sz w:val="28"/>
          <w:szCs w:val="28"/>
          <w:lang w:eastAsia="ru-RU"/>
        </w:rPr>
        <w:t>«Об </w:t>
      </w:r>
      <w:hyperlink r:id="rId6" w:tooltip="Административное право" w:history="1">
        <w:r w:rsidRPr="001928E9">
          <w:rPr>
            <w:rFonts w:ascii="Times New Roman" w:hAnsi="Times New Roman"/>
            <w:sz w:val="28"/>
            <w:szCs w:val="28"/>
            <w:lang w:eastAsia="ru-RU"/>
          </w:rPr>
          <w:t>административных правонарушениях</w:t>
        </w:r>
      </w:hyperlink>
      <w:r w:rsidRPr="001928E9">
        <w:rPr>
          <w:rFonts w:ascii="Times New Roman" w:hAnsi="Times New Roman"/>
          <w:sz w:val="28"/>
          <w:szCs w:val="28"/>
          <w:lang w:eastAsia="ru-RU"/>
        </w:rPr>
        <w:t xml:space="preserve"> в Вологодской области».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Настоящие Правила обязательны для исполнения всеми юридическими лицами и гражданами, имеющих сельскохозяйственных животных на правах собственности, аренды и других прав.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1.2. В настоящих Правилах используются следующие понятия: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сельскохозяйственные животные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(далее по тексту – животные) - включают в себя крупный рогатый скот (коровы, быки, телята), свиней, овец, коз, лошадей, кроликов, домашнюю птицу и др. животные 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льскохозяйственного назначения;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безнадзорные животные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животные, находящиеся в общественном месте без сопровождающего лица (за исключением оставленного владельцем на </w:t>
      </w:r>
      <w:r w:rsidRPr="001928E9">
        <w:rPr>
          <w:rFonts w:ascii="Times New Roman" w:hAnsi="Times New Roman"/>
          <w:sz w:val="28"/>
          <w:szCs w:val="28"/>
          <w:lang w:eastAsia="ru-RU"/>
        </w:rPr>
        <w:t>привязи);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7" w:tooltip="Владелец" w:history="1">
        <w:r w:rsidRPr="001928E9">
          <w:rPr>
            <w:rFonts w:ascii="Times New Roman" w:hAnsi="Times New Roman"/>
            <w:i/>
            <w:iCs/>
            <w:sz w:val="28"/>
            <w:szCs w:val="28"/>
            <w:lang w:eastAsia="ru-RU"/>
          </w:rPr>
          <w:t>владелец</w:t>
        </w:r>
      </w:hyperlink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животных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физическое или юридическое лицо, которое пользуется, распоряжается и совершает другие действия с сельскохозяйственными животными на праве собственности, аренды и других прав;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прогон животных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передвижение животных от места их постоянного нахождения до места выпаса и назад;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выпас животных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специально отведенное место для пастьбы животных, контролируемое пребывание на пастбище животных;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потрава сельскохозяйственных угодий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порча, истребление посевов, трав;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повреждение сельскохозяйственных насаждений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уничтожение сельскохозяйственных насаждений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пастбища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земельные угодья с травянистой растительностью, используемые для пастьбы животных;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сельскохозяйственные угодья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место, территория, как объект сельскохозяйственного использования (поле, лес, пруд, озеро, болото);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отлов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 - мероприятие по задержанию безнадзорных животных.</w:t>
      </w:r>
    </w:p>
    <w:p w:rsidR="0019476C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Целью настоящих Правил является упорядочение содержания сельскохозяйственных животных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Анхимовское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, обеспечение проведения профилактических мероприятий по предупреждению заболеваний животных </w:t>
      </w:r>
      <w:hyperlink r:id="rId8" w:tooltip="Бешенство" w:history="1">
        <w:r w:rsidRPr="001928E9">
          <w:rPr>
            <w:rFonts w:ascii="Times New Roman" w:hAnsi="Times New Roman"/>
            <w:sz w:val="28"/>
            <w:szCs w:val="28"/>
            <w:lang w:eastAsia="ru-RU"/>
          </w:rPr>
          <w:t>бешенством</w:t>
        </w:r>
      </w:hyperlink>
      <w:r w:rsidRPr="001928E9">
        <w:rPr>
          <w:rFonts w:ascii="Times New Roman" w:hAnsi="Times New Roman"/>
          <w:sz w:val="28"/>
          <w:szCs w:val="28"/>
          <w:lang w:eastAsia="ru-RU"/>
        </w:rPr>
        <w:t> 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19476C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28E9">
        <w:rPr>
          <w:rFonts w:ascii="Times New Roman" w:hAnsi="Times New Roman"/>
          <w:sz w:val="28"/>
          <w:szCs w:val="28"/>
          <w:lang w:eastAsia="ru-RU"/>
        </w:rPr>
        <w:t>1.4. Содержание животных допускается при условии соблюдения </w:t>
      </w:r>
      <w:hyperlink r:id="rId9" w:tooltip="Санитарные нормы" w:history="1">
        <w:r w:rsidRPr="001928E9">
          <w:rPr>
            <w:rFonts w:ascii="Times New Roman" w:hAnsi="Times New Roman"/>
            <w:sz w:val="28"/>
            <w:szCs w:val="28"/>
            <w:lang w:eastAsia="ru-RU"/>
          </w:rPr>
          <w:t>санитарно-гигиенических норм</w:t>
        </w:r>
      </w:hyperlink>
      <w:r w:rsidRPr="001928E9">
        <w:rPr>
          <w:rFonts w:ascii="Times New Roman" w:hAnsi="Times New Roman"/>
          <w:sz w:val="28"/>
          <w:szCs w:val="28"/>
          <w:lang w:eastAsia="ru-RU"/>
        </w:rPr>
        <w:t>, </w:t>
      </w:r>
      <w:hyperlink r:id="rId10" w:tooltip="Ветеринария" w:history="1">
        <w:r w:rsidRPr="001928E9">
          <w:rPr>
            <w:rFonts w:ascii="Times New Roman" w:hAnsi="Times New Roman"/>
            <w:sz w:val="28"/>
            <w:szCs w:val="28"/>
            <w:lang w:eastAsia="ru-RU"/>
          </w:rPr>
          <w:t>ветеринарных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8E9">
        <w:rPr>
          <w:rFonts w:ascii="Times New Roman" w:hAnsi="Times New Roman"/>
          <w:sz w:val="28"/>
          <w:szCs w:val="28"/>
          <w:lang w:eastAsia="ru-RU"/>
        </w:rPr>
        <w:t>норм и настоящих Правил.</w:t>
      </w:r>
    </w:p>
    <w:p w:rsidR="0019476C" w:rsidRPr="001928E9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b/>
          <w:sz w:val="28"/>
          <w:szCs w:val="28"/>
          <w:lang w:eastAsia="ru-RU"/>
        </w:rPr>
        <w:t>2. Владелец домашнего сельскохозяйственного животного имеет</w:t>
      </w:r>
      <w:r w:rsidRPr="001928E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право: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1) получать необходимую информацию о порядке содержания сельскохозяйственных домашних животных в ветеринарных организациях;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19476C" w:rsidRPr="001928E9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b/>
          <w:color w:val="000000"/>
          <w:sz w:val="28"/>
          <w:szCs w:val="28"/>
          <w:lang w:eastAsia="ru-RU"/>
        </w:rPr>
        <w:t>3. Владелец сельскохозяйственных животных обязан: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1)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  <w:r w:rsidRPr="001928E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2) не допускать свободного выпаса и бродяжничества сельскохозяйственных домашних животных по территории муниципального образования;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3) гуманно обращаться с сельскохозяйственными домашними животными;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4) обеспечивать сельскохозяйственных домашних животных кормом и водой, безопасными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5) соблюдать санитарно-гигиенические и ветеринарные правила содержания сельскохозяйственных домашних животных;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8) не допускать загрязнения окружающей природной среды отходами животноводства;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9) соблюдать правила прогона по населенному пункту и выпас сельскохозяйственных домашних животных;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10) выполнять иные требования, установленные законодательством.</w:t>
      </w:r>
    </w:p>
    <w:p w:rsidR="0019476C" w:rsidRPr="001928E9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b/>
          <w:color w:val="000000"/>
          <w:sz w:val="28"/>
          <w:szCs w:val="28"/>
          <w:lang w:eastAsia="ru-RU"/>
        </w:rPr>
        <w:t>4. Регистрация сельскохозяйственных домашних животных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сельском поселении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регистрация и перерегистрация сельскохозяйственных животных.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и перерегистрация сельскохозяйственных животных производится в целях: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учета сельскохозяйственных животных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- решения проблемы безнадзорных сельскохозяйственных животных;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4.2. Регис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трация животных осуществляется А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Анхимовское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в Похозяйственной книге в соответствии с правилами содержания сельскохозяйственных животных.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При регистрации владелец сельскохозяйственного животного (кроме сельхозпредприятий) должен быть ознакомлен с настоящими Правилами.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4.4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 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19476C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4.5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 Владельцы домашних животных обязаны соблюдать установленные правила карантина сельскохозяйственных домашних животных.</w:t>
      </w:r>
      <w:r w:rsidRPr="001928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1928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Содержание сельскохозяйственных домашних животных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5.1. 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5.2.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5.3. Содержание сельскохозяйственных домашних животных определяется как стойлово – пастбищно - лагерное, то есть в осенне-зимний 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- стойловый способ - без выгона на пастбище с содержанием животных в приспособленных для этого помещениях во дворах (личных подворьях);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в весенне-летний 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- пастбищный способ - выгон животных днем на пастбище для выпаса общественного стада;</w:t>
      </w:r>
    </w:p>
    <w:p w:rsidR="0019476C" w:rsidRPr="00342A2D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hAnsi="Times New Roman"/>
          <w:b/>
          <w:color w:val="000000"/>
          <w:sz w:val="28"/>
          <w:szCs w:val="28"/>
          <w:lang w:eastAsia="ru-RU"/>
        </w:rPr>
        <w:t>6. Прогон и выпас сельскохозяйственных животных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6.1. Прогон осуществляется под обязательным надзором владельцев сельскохозяйственных животных либо лиц ими уполномоченных.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6.3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 </w:t>
      </w:r>
      <w:hyperlink r:id="rId11" w:tooltip="Земельные участки" w:history="1">
        <w:r w:rsidRPr="00342A2D">
          <w:rPr>
            <w:rFonts w:ascii="Times New Roman" w:hAnsi="Times New Roman"/>
            <w:sz w:val="28"/>
            <w:szCs w:val="28"/>
            <w:lang w:eastAsia="ru-RU"/>
          </w:rPr>
          <w:t>земельных участках</w:t>
        </w:r>
      </w:hyperlink>
      <w:r w:rsidRPr="00342A2D">
        <w:rPr>
          <w:rFonts w:ascii="Times New Roman" w:hAnsi="Times New Roman"/>
          <w:sz w:val="28"/>
          <w:szCs w:val="28"/>
          <w:lang w:eastAsia="ru-RU"/>
        </w:rPr>
        <w:t>.</w:t>
      </w:r>
    </w:p>
    <w:p w:rsidR="0019476C" w:rsidRPr="00342A2D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hAnsi="Times New Roman"/>
          <w:b/>
          <w:color w:val="000000"/>
          <w:sz w:val="28"/>
          <w:szCs w:val="28"/>
          <w:lang w:eastAsia="ru-RU"/>
        </w:rPr>
        <w:t>7. Действия (бездействие) расценивающиеся как нарушение правил содержания, прогона и выпаса сельскохозяйственных животных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Как нарушения правил содержания, прогона и выпаса будут расцениваться следующие действия (бездействия):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1)  отклонение от установленного маршрута при прогоне сельскохозяйственных животных;</w:t>
      </w:r>
    </w:p>
    <w:p w:rsidR="0019476C" w:rsidRPr="001928E9" w:rsidRDefault="0019476C" w:rsidP="001928E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1928E9">
        <w:rPr>
          <w:rFonts w:ascii="Times New Roman" w:hAnsi="Times New Roman"/>
          <w:vanish/>
          <w:sz w:val="28"/>
          <w:szCs w:val="28"/>
          <w:lang w:eastAsia="ru-RU"/>
        </w:rPr>
        <w:t>Начало формы</w:t>
      </w:r>
    </w:p>
    <w:p w:rsidR="0019476C" w:rsidRPr="001928E9" w:rsidRDefault="0019476C" w:rsidP="001928E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1928E9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2)  оставление без присмотра сельскохозяйственных животных при осуществлении прогона и выпаса;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  выпас (контролируемый и неконтролируемый) в пределах населенных пунктов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4)  выпас сельскохозяйственных животных на землях сельскохозяйственного назначения, не предназначенных под пастбища;</w:t>
      </w:r>
    </w:p>
    <w:p w:rsidR="0019476C" w:rsidRPr="001928E9" w:rsidRDefault="0019476C" w:rsidP="00342A2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5) отказ от проведения обязательных профилактических мероприятий: (исследование, иммунизация животных) и нарушение сроков их проведения.</w:t>
      </w:r>
    </w:p>
    <w:p w:rsidR="0019476C" w:rsidRPr="00342A2D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hAnsi="Times New Roman"/>
          <w:b/>
          <w:color w:val="000000"/>
          <w:sz w:val="28"/>
          <w:szCs w:val="28"/>
          <w:lang w:eastAsia="ru-RU"/>
        </w:rPr>
        <w:t>8. Безнадзорные животные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8.1.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8.2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При установлении собственника (владельца), собственник животного возмещает расходы, связанные с отловом и с содержанием животного.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8.3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ении животного в полицию или в А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, которые принимают меры к розыску собственника.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8.4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лица, имеющего необходимые условия для его содержания, и передачу ему животного осуществляют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полиция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орган, уполномоченный администрацией.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8.5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19476C" w:rsidRPr="001928E9" w:rsidRDefault="0019476C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8.6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 </w:t>
      </w:r>
      <w:hyperlink r:id="rId12" w:tooltip="Право собственности" w:history="1">
        <w:r w:rsidRPr="00342A2D">
          <w:rPr>
            <w:rFonts w:ascii="Times New Roman" w:hAnsi="Times New Roman"/>
            <w:sz w:val="28"/>
            <w:szCs w:val="28"/>
            <w:lang w:eastAsia="ru-RU"/>
          </w:rPr>
          <w:t>право собственности</w:t>
        </w:r>
      </w:hyperlink>
      <w:r w:rsidRPr="00342A2D">
        <w:rPr>
          <w:rFonts w:ascii="Times New Roman" w:hAnsi="Times New Roman"/>
          <w:sz w:val="28"/>
          <w:szCs w:val="28"/>
          <w:lang w:eastAsia="ru-RU"/>
        </w:rPr>
        <w:t> на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него.</w:t>
      </w:r>
    </w:p>
    <w:p w:rsidR="0019476C" w:rsidRPr="00342A2D" w:rsidRDefault="0019476C" w:rsidP="00215683">
      <w:pPr>
        <w:shd w:val="clear" w:color="auto" w:fill="FFFFFF"/>
        <w:spacing w:before="375" w:after="45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hAnsi="Times New Roman"/>
          <w:b/>
          <w:color w:val="000000"/>
          <w:sz w:val="28"/>
          <w:szCs w:val="28"/>
          <w:lang w:eastAsia="ru-RU"/>
        </w:rPr>
        <w:t>9. Ответственность владельцев животных</w:t>
      </w:r>
    </w:p>
    <w:p w:rsidR="0019476C" w:rsidRDefault="0019476C" w:rsidP="00FC797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9.1. Юридические лица и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19476C" w:rsidRPr="001928E9" w:rsidRDefault="0019476C" w:rsidP="00FC797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2A2D">
        <w:rPr>
          <w:rFonts w:ascii="Times New Roman" w:hAnsi="Times New Roman"/>
          <w:sz w:val="28"/>
          <w:szCs w:val="28"/>
          <w:lang w:eastAsia="ru-RU"/>
        </w:rPr>
        <w:t>Юридические лица и граждане несут </w:t>
      </w:r>
      <w:hyperlink r:id="rId13" w:tooltip="Административная ответственность" w:history="1">
        <w:r w:rsidRPr="00342A2D">
          <w:rPr>
            <w:rFonts w:ascii="Times New Roman" w:hAnsi="Times New Roman"/>
            <w:sz w:val="28"/>
            <w:szCs w:val="28"/>
            <w:lang w:eastAsia="ru-RU"/>
          </w:rPr>
          <w:t>административную ответственность</w:t>
        </w:r>
      </w:hyperlink>
      <w:r w:rsidRPr="00342A2D">
        <w:rPr>
          <w:rFonts w:ascii="Times New Roman" w:hAnsi="Times New Roman"/>
          <w:sz w:val="28"/>
          <w:szCs w:val="28"/>
          <w:lang w:eastAsia="ru-RU"/>
        </w:rPr>
        <w:t> за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нарушение настоящих Правил в соответствии Законом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Вологодской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08.12.2010 № 2429-ОЗ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Вологодской области».</w:t>
      </w:r>
    </w:p>
    <w:p w:rsidR="0019476C" w:rsidRPr="001928E9" w:rsidRDefault="0019476C" w:rsidP="00FC7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9.2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За нарушение настоящих Правил, в соответствии со 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1.5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Вологодской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08.12.2010 № 2429-ОЗ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Вологодской области» 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должностн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ое лицо Администрации сельского поселения Анхимовское в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праве составить на владельца животного административный с последующей передачей собранного материала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административную комиссию Вытегорского муниципального района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рассмотрения и наложения штрафа.</w:t>
      </w:r>
    </w:p>
    <w:p w:rsidR="0019476C" w:rsidRPr="001928E9" w:rsidRDefault="0019476C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9.3</w:t>
      </w:r>
      <w:r w:rsidRPr="001928E9">
        <w:rPr>
          <w:rFonts w:ascii="Times New Roman" w:hAnsi="Times New Roman"/>
          <w:color w:val="000000"/>
          <w:sz w:val="28"/>
          <w:szCs w:val="28"/>
          <w:lang w:eastAsia="ru-RU"/>
        </w:rPr>
        <w:t>. В случае причинения безнадзорным животным материального ущерба в результате потравы, вытаптывания клумб, порчи зеленых насаждений на собственника (владельца) налагается обязанность возмещения ущерба.</w:t>
      </w:r>
    </w:p>
    <w:p w:rsidR="0019476C" w:rsidRPr="001928E9" w:rsidRDefault="0019476C" w:rsidP="001928E9">
      <w:pPr>
        <w:jc w:val="both"/>
        <w:rPr>
          <w:rFonts w:ascii="Times New Roman" w:hAnsi="Times New Roman"/>
          <w:sz w:val="28"/>
          <w:szCs w:val="28"/>
        </w:rPr>
      </w:pPr>
    </w:p>
    <w:sectPr w:rsidR="0019476C" w:rsidRPr="001928E9" w:rsidSect="00CD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8E9"/>
    <w:rsid w:val="00006DEE"/>
    <w:rsid w:val="00011AC1"/>
    <w:rsid w:val="00016858"/>
    <w:rsid w:val="00027111"/>
    <w:rsid w:val="000332EE"/>
    <w:rsid w:val="000339E8"/>
    <w:rsid w:val="0004021C"/>
    <w:rsid w:val="0005056D"/>
    <w:rsid w:val="0005136F"/>
    <w:rsid w:val="0005353D"/>
    <w:rsid w:val="00055E08"/>
    <w:rsid w:val="00056459"/>
    <w:rsid w:val="0006449D"/>
    <w:rsid w:val="00070469"/>
    <w:rsid w:val="0007125A"/>
    <w:rsid w:val="00071916"/>
    <w:rsid w:val="000745B7"/>
    <w:rsid w:val="000808CD"/>
    <w:rsid w:val="000904DD"/>
    <w:rsid w:val="00090AC6"/>
    <w:rsid w:val="000958CC"/>
    <w:rsid w:val="000B4FD7"/>
    <w:rsid w:val="000C2404"/>
    <w:rsid w:val="000D4E0E"/>
    <w:rsid w:val="000D76AD"/>
    <w:rsid w:val="000E136A"/>
    <w:rsid w:val="000E64E9"/>
    <w:rsid w:val="000E6AF5"/>
    <w:rsid w:val="000F3563"/>
    <w:rsid w:val="000F4496"/>
    <w:rsid w:val="0010017D"/>
    <w:rsid w:val="00105F1C"/>
    <w:rsid w:val="00107425"/>
    <w:rsid w:val="0011764A"/>
    <w:rsid w:val="00120356"/>
    <w:rsid w:val="00124262"/>
    <w:rsid w:val="00124EE2"/>
    <w:rsid w:val="00132499"/>
    <w:rsid w:val="00150628"/>
    <w:rsid w:val="0017027E"/>
    <w:rsid w:val="00176919"/>
    <w:rsid w:val="001820DB"/>
    <w:rsid w:val="00182CAB"/>
    <w:rsid w:val="00182FD7"/>
    <w:rsid w:val="00184771"/>
    <w:rsid w:val="0018491F"/>
    <w:rsid w:val="0018647D"/>
    <w:rsid w:val="0018648C"/>
    <w:rsid w:val="00187A58"/>
    <w:rsid w:val="001927F5"/>
    <w:rsid w:val="001928E9"/>
    <w:rsid w:val="00192C48"/>
    <w:rsid w:val="001943BA"/>
    <w:rsid w:val="0019476C"/>
    <w:rsid w:val="001A2717"/>
    <w:rsid w:val="001A5276"/>
    <w:rsid w:val="001B6007"/>
    <w:rsid w:val="001C2071"/>
    <w:rsid w:val="001C4678"/>
    <w:rsid w:val="001D19EE"/>
    <w:rsid w:val="001E225B"/>
    <w:rsid w:val="001E3465"/>
    <w:rsid w:val="001E6675"/>
    <w:rsid w:val="001F2993"/>
    <w:rsid w:val="00201CE6"/>
    <w:rsid w:val="00211A2D"/>
    <w:rsid w:val="00215683"/>
    <w:rsid w:val="00215CDD"/>
    <w:rsid w:val="00216F5D"/>
    <w:rsid w:val="002228F5"/>
    <w:rsid w:val="00223103"/>
    <w:rsid w:val="00223F76"/>
    <w:rsid w:val="00224FAE"/>
    <w:rsid w:val="00225662"/>
    <w:rsid w:val="00226731"/>
    <w:rsid w:val="00232258"/>
    <w:rsid w:val="00235063"/>
    <w:rsid w:val="00242CDC"/>
    <w:rsid w:val="00245F6C"/>
    <w:rsid w:val="002512C5"/>
    <w:rsid w:val="002552D5"/>
    <w:rsid w:val="002559B8"/>
    <w:rsid w:val="002562F3"/>
    <w:rsid w:val="002570B7"/>
    <w:rsid w:val="002701D5"/>
    <w:rsid w:val="00271D36"/>
    <w:rsid w:val="002776EA"/>
    <w:rsid w:val="002A3EEC"/>
    <w:rsid w:val="002B6AE6"/>
    <w:rsid w:val="002C64A0"/>
    <w:rsid w:val="002C7284"/>
    <w:rsid w:val="002C7F05"/>
    <w:rsid w:val="002D3733"/>
    <w:rsid w:val="002E2AB3"/>
    <w:rsid w:val="002F02DC"/>
    <w:rsid w:val="002F5353"/>
    <w:rsid w:val="0030099B"/>
    <w:rsid w:val="0030251F"/>
    <w:rsid w:val="00303522"/>
    <w:rsid w:val="003060CA"/>
    <w:rsid w:val="003177C1"/>
    <w:rsid w:val="00322CEC"/>
    <w:rsid w:val="0032577D"/>
    <w:rsid w:val="00325BAE"/>
    <w:rsid w:val="00326257"/>
    <w:rsid w:val="00342A2D"/>
    <w:rsid w:val="00346DE1"/>
    <w:rsid w:val="0036209B"/>
    <w:rsid w:val="003703A4"/>
    <w:rsid w:val="0037474B"/>
    <w:rsid w:val="00383157"/>
    <w:rsid w:val="00385AEC"/>
    <w:rsid w:val="003870E1"/>
    <w:rsid w:val="00387855"/>
    <w:rsid w:val="003914BA"/>
    <w:rsid w:val="00394C14"/>
    <w:rsid w:val="003974B0"/>
    <w:rsid w:val="00397AB8"/>
    <w:rsid w:val="003B3105"/>
    <w:rsid w:val="003D7927"/>
    <w:rsid w:val="003E0674"/>
    <w:rsid w:val="003E0F2D"/>
    <w:rsid w:val="003E4AC0"/>
    <w:rsid w:val="00400DFC"/>
    <w:rsid w:val="004024C9"/>
    <w:rsid w:val="00406D22"/>
    <w:rsid w:val="004117ED"/>
    <w:rsid w:val="00417A69"/>
    <w:rsid w:val="00425B26"/>
    <w:rsid w:val="00436BAC"/>
    <w:rsid w:val="00444DEF"/>
    <w:rsid w:val="00451373"/>
    <w:rsid w:val="00452E9D"/>
    <w:rsid w:val="004532D4"/>
    <w:rsid w:val="0045463F"/>
    <w:rsid w:val="004742E7"/>
    <w:rsid w:val="00474C95"/>
    <w:rsid w:val="0048342C"/>
    <w:rsid w:val="00483E68"/>
    <w:rsid w:val="0048488A"/>
    <w:rsid w:val="0049000C"/>
    <w:rsid w:val="004A1534"/>
    <w:rsid w:val="004A343B"/>
    <w:rsid w:val="004A6B00"/>
    <w:rsid w:val="004A7D76"/>
    <w:rsid w:val="004B4E70"/>
    <w:rsid w:val="004C1695"/>
    <w:rsid w:val="004C7FA9"/>
    <w:rsid w:val="004D054D"/>
    <w:rsid w:val="004E558F"/>
    <w:rsid w:val="004F15FC"/>
    <w:rsid w:val="004F4BE5"/>
    <w:rsid w:val="0050205F"/>
    <w:rsid w:val="00503CE6"/>
    <w:rsid w:val="00510833"/>
    <w:rsid w:val="00514117"/>
    <w:rsid w:val="00514CDB"/>
    <w:rsid w:val="00520FC5"/>
    <w:rsid w:val="005315F6"/>
    <w:rsid w:val="005339E1"/>
    <w:rsid w:val="005373CB"/>
    <w:rsid w:val="0055152F"/>
    <w:rsid w:val="0055475D"/>
    <w:rsid w:val="005607E4"/>
    <w:rsid w:val="005656A2"/>
    <w:rsid w:val="00576523"/>
    <w:rsid w:val="005876F0"/>
    <w:rsid w:val="00596D0A"/>
    <w:rsid w:val="005B0BA5"/>
    <w:rsid w:val="005B36AF"/>
    <w:rsid w:val="005C2354"/>
    <w:rsid w:val="005C35D0"/>
    <w:rsid w:val="005C446E"/>
    <w:rsid w:val="005C5CD9"/>
    <w:rsid w:val="005D28EB"/>
    <w:rsid w:val="005D3054"/>
    <w:rsid w:val="005F1323"/>
    <w:rsid w:val="005F6BB6"/>
    <w:rsid w:val="00601D97"/>
    <w:rsid w:val="006108D1"/>
    <w:rsid w:val="00617870"/>
    <w:rsid w:val="00620379"/>
    <w:rsid w:val="006254EB"/>
    <w:rsid w:val="0065137D"/>
    <w:rsid w:val="00660B9E"/>
    <w:rsid w:val="00671202"/>
    <w:rsid w:val="0067250C"/>
    <w:rsid w:val="00673262"/>
    <w:rsid w:val="006767EF"/>
    <w:rsid w:val="006869DE"/>
    <w:rsid w:val="00691A5D"/>
    <w:rsid w:val="00692DC9"/>
    <w:rsid w:val="006B349F"/>
    <w:rsid w:val="006B358F"/>
    <w:rsid w:val="006B3CE6"/>
    <w:rsid w:val="006C273F"/>
    <w:rsid w:val="006E26AD"/>
    <w:rsid w:val="006E45D3"/>
    <w:rsid w:val="006F0BAD"/>
    <w:rsid w:val="006F13B0"/>
    <w:rsid w:val="006F4424"/>
    <w:rsid w:val="007043BF"/>
    <w:rsid w:val="00710CEA"/>
    <w:rsid w:val="0071605D"/>
    <w:rsid w:val="007208DB"/>
    <w:rsid w:val="00736780"/>
    <w:rsid w:val="00742C2A"/>
    <w:rsid w:val="007607E9"/>
    <w:rsid w:val="007676E8"/>
    <w:rsid w:val="00767AA9"/>
    <w:rsid w:val="00770131"/>
    <w:rsid w:val="0077048B"/>
    <w:rsid w:val="007855F3"/>
    <w:rsid w:val="00785721"/>
    <w:rsid w:val="00791D90"/>
    <w:rsid w:val="007920B9"/>
    <w:rsid w:val="007A17E5"/>
    <w:rsid w:val="007A37E1"/>
    <w:rsid w:val="007C799E"/>
    <w:rsid w:val="007D00D8"/>
    <w:rsid w:val="007D23A7"/>
    <w:rsid w:val="007E33F8"/>
    <w:rsid w:val="007E7234"/>
    <w:rsid w:val="007F0F5B"/>
    <w:rsid w:val="007F24F8"/>
    <w:rsid w:val="007F294B"/>
    <w:rsid w:val="0080026E"/>
    <w:rsid w:val="00800C6D"/>
    <w:rsid w:val="00801DFE"/>
    <w:rsid w:val="00804CF4"/>
    <w:rsid w:val="00810821"/>
    <w:rsid w:val="00814AAA"/>
    <w:rsid w:val="00815AEC"/>
    <w:rsid w:val="008230D9"/>
    <w:rsid w:val="00824649"/>
    <w:rsid w:val="00825188"/>
    <w:rsid w:val="00827974"/>
    <w:rsid w:val="00834472"/>
    <w:rsid w:val="00842770"/>
    <w:rsid w:val="00861685"/>
    <w:rsid w:val="00870919"/>
    <w:rsid w:val="008723FB"/>
    <w:rsid w:val="00874712"/>
    <w:rsid w:val="00874889"/>
    <w:rsid w:val="00876752"/>
    <w:rsid w:val="00891843"/>
    <w:rsid w:val="008941FD"/>
    <w:rsid w:val="00894B9C"/>
    <w:rsid w:val="00895D3A"/>
    <w:rsid w:val="008A1395"/>
    <w:rsid w:val="008B0A28"/>
    <w:rsid w:val="008B1B65"/>
    <w:rsid w:val="008C2346"/>
    <w:rsid w:val="008C3408"/>
    <w:rsid w:val="008C380A"/>
    <w:rsid w:val="008D0760"/>
    <w:rsid w:val="008D498E"/>
    <w:rsid w:val="008E014B"/>
    <w:rsid w:val="008E15A5"/>
    <w:rsid w:val="008E18E5"/>
    <w:rsid w:val="008E2F50"/>
    <w:rsid w:val="008F1267"/>
    <w:rsid w:val="008F272D"/>
    <w:rsid w:val="008F2850"/>
    <w:rsid w:val="008F309D"/>
    <w:rsid w:val="00902C66"/>
    <w:rsid w:val="009033EA"/>
    <w:rsid w:val="00905E21"/>
    <w:rsid w:val="0090622B"/>
    <w:rsid w:val="00910949"/>
    <w:rsid w:val="00913A46"/>
    <w:rsid w:val="00930F66"/>
    <w:rsid w:val="009312EC"/>
    <w:rsid w:val="009443AE"/>
    <w:rsid w:val="00945B85"/>
    <w:rsid w:val="00947AA1"/>
    <w:rsid w:val="009553CE"/>
    <w:rsid w:val="00957854"/>
    <w:rsid w:val="00961EB7"/>
    <w:rsid w:val="00971061"/>
    <w:rsid w:val="00972C9A"/>
    <w:rsid w:val="00974735"/>
    <w:rsid w:val="00986BB9"/>
    <w:rsid w:val="00990DE1"/>
    <w:rsid w:val="00995B81"/>
    <w:rsid w:val="009A6457"/>
    <w:rsid w:val="009B31E9"/>
    <w:rsid w:val="009B3F53"/>
    <w:rsid w:val="009C5193"/>
    <w:rsid w:val="009D123B"/>
    <w:rsid w:val="009E094E"/>
    <w:rsid w:val="009E4009"/>
    <w:rsid w:val="009E5506"/>
    <w:rsid w:val="00A039C9"/>
    <w:rsid w:val="00A03D2F"/>
    <w:rsid w:val="00A05A63"/>
    <w:rsid w:val="00A172FB"/>
    <w:rsid w:val="00A17558"/>
    <w:rsid w:val="00A2014C"/>
    <w:rsid w:val="00A318B9"/>
    <w:rsid w:val="00A47CEA"/>
    <w:rsid w:val="00A55A15"/>
    <w:rsid w:val="00A611B8"/>
    <w:rsid w:val="00A62A67"/>
    <w:rsid w:val="00A70876"/>
    <w:rsid w:val="00A77C14"/>
    <w:rsid w:val="00A8147B"/>
    <w:rsid w:val="00A8441C"/>
    <w:rsid w:val="00A8741A"/>
    <w:rsid w:val="00A976D6"/>
    <w:rsid w:val="00AA099B"/>
    <w:rsid w:val="00AA2E6A"/>
    <w:rsid w:val="00AA3BB7"/>
    <w:rsid w:val="00AA5686"/>
    <w:rsid w:val="00AA6418"/>
    <w:rsid w:val="00AB0E18"/>
    <w:rsid w:val="00AB647A"/>
    <w:rsid w:val="00AB796F"/>
    <w:rsid w:val="00AC38B9"/>
    <w:rsid w:val="00AC6879"/>
    <w:rsid w:val="00AD2AA6"/>
    <w:rsid w:val="00AD4A9F"/>
    <w:rsid w:val="00AD7C90"/>
    <w:rsid w:val="00AE1F02"/>
    <w:rsid w:val="00AE1F46"/>
    <w:rsid w:val="00AE3847"/>
    <w:rsid w:val="00AE4171"/>
    <w:rsid w:val="00AE4E5A"/>
    <w:rsid w:val="00AE5F6B"/>
    <w:rsid w:val="00AF5B0F"/>
    <w:rsid w:val="00AF6525"/>
    <w:rsid w:val="00AF70D0"/>
    <w:rsid w:val="00B03E08"/>
    <w:rsid w:val="00B15E0F"/>
    <w:rsid w:val="00B22AA7"/>
    <w:rsid w:val="00B238D7"/>
    <w:rsid w:val="00B259AE"/>
    <w:rsid w:val="00B30417"/>
    <w:rsid w:val="00B41FB3"/>
    <w:rsid w:val="00B50EC9"/>
    <w:rsid w:val="00B52C11"/>
    <w:rsid w:val="00B545E3"/>
    <w:rsid w:val="00B6032F"/>
    <w:rsid w:val="00B609B8"/>
    <w:rsid w:val="00B62505"/>
    <w:rsid w:val="00B653FD"/>
    <w:rsid w:val="00B6579C"/>
    <w:rsid w:val="00B70DA7"/>
    <w:rsid w:val="00B711A8"/>
    <w:rsid w:val="00B72209"/>
    <w:rsid w:val="00B729DB"/>
    <w:rsid w:val="00B7571A"/>
    <w:rsid w:val="00B83A73"/>
    <w:rsid w:val="00B85CC7"/>
    <w:rsid w:val="00BA0042"/>
    <w:rsid w:val="00BA265F"/>
    <w:rsid w:val="00BA41A9"/>
    <w:rsid w:val="00BC2BA1"/>
    <w:rsid w:val="00BC3D5D"/>
    <w:rsid w:val="00BD7117"/>
    <w:rsid w:val="00BE163C"/>
    <w:rsid w:val="00BE3114"/>
    <w:rsid w:val="00BE3CBF"/>
    <w:rsid w:val="00BF0964"/>
    <w:rsid w:val="00C046C4"/>
    <w:rsid w:val="00C06793"/>
    <w:rsid w:val="00C07A2D"/>
    <w:rsid w:val="00C11E64"/>
    <w:rsid w:val="00C20BC8"/>
    <w:rsid w:val="00C23362"/>
    <w:rsid w:val="00C26D93"/>
    <w:rsid w:val="00C2799F"/>
    <w:rsid w:val="00C31D8B"/>
    <w:rsid w:val="00C338FE"/>
    <w:rsid w:val="00C44CDC"/>
    <w:rsid w:val="00C46F11"/>
    <w:rsid w:val="00C53E01"/>
    <w:rsid w:val="00C71D68"/>
    <w:rsid w:val="00C72354"/>
    <w:rsid w:val="00C73028"/>
    <w:rsid w:val="00C82D86"/>
    <w:rsid w:val="00CA4DDE"/>
    <w:rsid w:val="00CB002C"/>
    <w:rsid w:val="00CB128D"/>
    <w:rsid w:val="00CB37F7"/>
    <w:rsid w:val="00CB4D4A"/>
    <w:rsid w:val="00CC4919"/>
    <w:rsid w:val="00CC6B6C"/>
    <w:rsid w:val="00CD3257"/>
    <w:rsid w:val="00CD4B36"/>
    <w:rsid w:val="00CD6136"/>
    <w:rsid w:val="00CD7DDC"/>
    <w:rsid w:val="00CE7044"/>
    <w:rsid w:val="00D11C16"/>
    <w:rsid w:val="00D3626F"/>
    <w:rsid w:val="00D40F6F"/>
    <w:rsid w:val="00D4421C"/>
    <w:rsid w:val="00D47CC1"/>
    <w:rsid w:val="00D600FD"/>
    <w:rsid w:val="00D61CCE"/>
    <w:rsid w:val="00D66FCE"/>
    <w:rsid w:val="00D709FA"/>
    <w:rsid w:val="00D83926"/>
    <w:rsid w:val="00D900D5"/>
    <w:rsid w:val="00D9345F"/>
    <w:rsid w:val="00D95024"/>
    <w:rsid w:val="00DA18C7"/>
    <w:rsid w:val="00DB0E75"/>
    <w:rsid w:val="00DC5873"/>
    <w:rsid w:val="00DC5FEB"/>
    <w:rsid w:val="00DC70B3"/>
    <w:rsid w:val="00DD593D"/>
    <w:rsid w:val="00DE02B1"/>
    <w:rsid w:val="00DF0F67"/>
    <w:rsid w:val="00DF279D"/>
    <w:rsid w:val="00E02D28"/>
    <w:rsid w:val="00E02EF4"/>
    <w:rsid w:val="00E052F0"/>
    <w:rsid w:val="00E072F1"/>
    <w:rsid w:val="00E07A8F"/>
    <w:rsid w:val="00E13523"/>
    <w:rsid w:val="00E14EF1"/>
    <w:rsid w:val="00E15C66"/>
    <w:rsid w:val="00E21058"/>
    <w:rsid w:val="00E21A97"/>
    <w:rsid w:val="00E27DD1"/>
    <w:rsid w:val="00E30736"/>
    <w:rsid w:val="00E401AF"/>
    <w:rsid w:val="00E41722"/>
    <w:rsid w:val="00E4651D"/>
    <w:rsid w:val="00E55002"/>
    <w:rsid w:val="00E603E3"/>
    <w:rsid w:val="00E71E7C"/>
    <w:rsid w:val="00E744B8"/>
    <w:rsid w:val="00E8028C"/>
    <w:rsid w:val="00E91508"/>
    <w:rsid w:val="00E91E7F"/>
    <w:rsid w:val="00E97A8A"/>
    <w:rsid w:val="00EA01DF"/>
    <w:rsid w:val="00EA15D6"/>
    <w:rsid w:val="00EA31AB"/>
    <w:rsid w:val="00EA31C3"/>
    <w:rsid w:val="00EB28EC"/>
    <w:rsid w:val="00EC0FC7"/>
    <w:rsid w:val="00EC40A4"/>
    <w:rsid w:val="00EC4F5B"/>
    <w:rsid w:val="00EC6F23"/>
    <w:rsid w:val="00EC6FEC"/>
    <w:rsid w:val="00ED69A6"/>
    <w:rsid w:val="00ED791B"/>
    <w:rsid w:val="00ED7B2F"/>
    <w:rsid w:val="00EE15F4"/>
    <w:rsid w:val="00EE3EE4"/>
    <w:rsid w:val="00EF3379"/>
    <w:rsid w:val="00EF61EA"/>
    <w:rsid w:val="00EF7A54"/>
    <w:rsid w:val="00F101BE"/>
    <w:rsid w:val="00F258BE"/>
    <w:rsid w:val="00F32270"/>
    <w:rsid w:val="00F33AEB"/>
    <w:rsid w:val="00F34FF9"/>
    <w:rsid w:val="00F40E85"/>
    <w:rsid w:val="00F42452"/>
    <w:rsid w:val="00F4289A"/>
    <w:rsid w:val="00F52EF1"/>
    <w:rsid w:val="00F611DA"/>
    <w:rsid w:val="00F62697"/>
    <w:rsid w:val="00F776D8"/>
    <w:rsid w:val="00F807FE"/>
    <w:rsid w:val="00F81333"/>
    <w:rsid w:val="00F8301E"/>
    <w:rsid w:val="00F837CA"/>
    <w:rsid w:val="00F863BA"/>
    <w:rsid w:val="00F86958"/>
    <w:rsid w:val="00F96C55"/>
    <w:rsid w:val="00FA0854"/>
    <w:rsid w:val="00FB41B7"/>
    <w:rsid w:val="00FC192D"/>
    <w:rsid w:val="00FC797F"/>
    <w:rsid w:val="00FE047E"/>
    <w:rsid w:val="00FE0CC9"/>
    <w:rsid w:val="00FE5ACD"/>
    <w:rsid w:val="00FE7102"/>
    <w:rsid w:val="00FF1EC1"/>
    <w:rsid w:val="00FF43CC"/>
    <w:rsid w:val="00FF4E23"/>
    <w:rsid w:val="00F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D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92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928E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192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928E9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92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928E9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92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928E9"/>
    <w:rPr>
      <w:rFonts w:ascii="Arial" w:hAnsi="Arial" w:cs="Arial"/>
      <w:vanish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156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6209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51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52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5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06451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shenstvo/" TargetMode="External"/><Relationship Id="rId13" Type="http://schemas.openxmlformats.org/officeDocument/2006/relationships/hyperlink" Target="http://pandia.ru/text/category/administrativnaya_otvetstven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ladeletc/" TargetMode="External"/><Relationship Id="rId12" Type="http://schemas.openxmlformats.org/officeDocument/2006/relationships/hyperlink" Target="http://pandia.ru/text/category/pravo_sobstven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dministrativnoe_pravo/" TargetMode="External"/><Relationship Id="rId11" Type="http://schemas.openxmlformats.org/officeDocument/2006/relationships/hyperlink" Target="http://pandia.ru/text/category/zemelmznie_uchastki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veterinariya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sanitarnie_nor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8</Pages>
  <Words>2002</Words>
  <Characters>11415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2017-11-13T07:58:00Z</cp:lastPrinted>
  <dcterms:created xsi:type="dcterms:W3CDTF">2017-10-25T13:58:00Z</dcterms:created>
  <dcterms:modified xsi:type="dcterms:W3CDTF">2017-11-22T08:59:00Z</dcterms:modified>
</cp:coreProperties>
</file>