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0B" w:rsidRDefault="007B66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СЕЛЬСКОГО ПОСЕЛЕНИЯ АНХИМОВСКОЕ </w:t>
      </w:r>
    </w:p>
    <w:p w:rsidR="000C4C0B" w:rsidRDefault="007B66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7B6636" w:rsidRDefault="007B6636">
      <w:pPr>
        <w:jc w:val="center"/>
        <w:rPr>
          <w:b/>
          <w:bCs/>
          <w:sz w:val="28"/>
          <w:szCs w:val="28"/>
        </w:rPr>
      </w:pPr>
    </w:p>
    <w:p w:rsidR="000C4C0B" w:rsidRDefault="000C4C0B">
      <w:pPr>
        <w:jc w:val="center"/>
        <w:rPr>
          <w:b/>
          <w:bCs/>
          <w:sz w:val="28"/>
          <w:szCs w:val="28"/>
        </w:rPr>
      </w:pPr>
    </w:p>
    <w:p w:rsidR="000C4C0B" w:rsidRDefault="007B6636">
      <w:pPr>
        <w:tabs>
          <w:tab w:val="left" w:pos="412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от 00.11.2023                 № 00</w:t>
      </w:r>
    </w:p>
    <w:p w:rsidR="007B6636" w:rsidRDefault="007B6636" w:rsidP="007B6636">
      <w:pPr>
        <w:tabs>
          <w:tab w:val="left" w:pos="1980"/>
        </w:tabs>
        <w:jc w:val="both"/>
        <w:rPr>
          <w:bCs/>
        </w:rPr>
      </w:pPr>
      <w:r>
        <w:rPr>
          <w:bCs/>
        </w:rPr>
        <w:t xml:space="preserve">п. Белоусово </w:t>
      </w:r>
    </w:p>
    <w:p w:rsidR="007B6636" w:rsidRDefault="007B6636" w:rsidP="007B6636">
      <w:pPr>
        <w:jc w:val="both"/>
        <w:rPr>
          <w:bCs/>
          <w:sz w:val="28"/>
          <w:szCs w:val="28"/>
        </w:rPr>
      </w:pPr>
    </w:p>
    <w:p w:rsidR="000C4C0B" w:rsidRDefault="007B6636" w:rsidP="007B6636">
      <w:pPr>
        <w:tabs>
          <w:tab w:val="left" w:pos="1980"/>
        </w:tabs>
        <w:jc w:val="both"/>
        <w:rPr>
          <w:bCs/>
          <w:sz w:val="28"/>
          <w:szCs w:val="28"/>
        </w:rPr>
      </w:pPr>
      <w:r>
        <w:rPr>
          <w:bCs/>
        </w:rPr>
        <w:t xml:space="preserve">                            </w:t>
      </w:r>
    </w:p>
    <w:p w:rsidR="000C4C0B" w:rsidRDefault="007B663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 передаче полномочий по осуществлению</w:t>
      </w:r>
    </w:p>
    <w:p w:rsidR="000C4C0B" w:rsidRDefault="007B663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внешнего муниципального финансового</w:t>
      </w:r>
    </w:p>
    <w:p w:rsidR="000C4C0B" w:rsidRDefault="007B663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контроля на 2024 год</w:t>
      </w:r>
    </w:p>
    <w:p w:rsidR="000C4C0B" w:rsidRDefault="000C4C0B">
      <w:pPr>
        <w:rPr>
          <w:bCs/>
          <w:sz w:val="28"/>
          <w:szCs w:val="28"/>
        </w:rPr>
      </w:pPr>
    </w:p>
    <w:p w:rsidR="000C4C0B" w:rsidRDefault="000C4C0B">
      <w:pPr>
        <w:rPr>
          <w:bCs/>
          <w:sz w:val="28"/>
          <w:szCs w:val="28"/>
        </w:rPr>
      </w:pPr>
    </w:p>
    <w:p w:rsidR="000C4C0B" w:rsidRDefault="007B6636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В целях реализации Федерального закона от 07.02.2011 года № 6-ФЗ «</w:t>
      </w:r>
      <w:r w:rsidRPr="007B6636">
        <w:rPr>
          <w:sz w:val="28"/>
          <w:szCs w:val="28"/>
          <w:lang w:eastAsia="en-US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>
        <w:rPr>
          <w:bCs/>
          <w:sz w:val="28"/>
          <w:szCs w:val="28"/>
        </w:rPr>
        <w:t xml:space="preserve"> и на основании предложения Главы поселения, Совет сельского поселения Анхимовское </w:t>
      </w:r>
      <w:r>
        <w:rPr>
          <w:b/>
          <w:bCs/>
          <w:sz w:val="28"/>
          <w:szCs w:val="28"/>
        </w:rPr>
        <w:t>РЕШИЛ:</w:t>
      </w:r>
    </w:p>
    <w:p w:rsidR="000C4C0B" w:rsidRDefault="007B6636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Передать Ревизионной комиссии Вытегорского муниципального района на период с 01 января 2024 года по 31 декабря 2024 года осуществление полномочий контрольно-счетного органа сельского поселения по осуществлению внешнего муниципального финансового контроля на 2024 год за счет иного межбюджетного трансферта предоставляемого из бюджета сельского поселения Анхимовское в бюджет Вытегорского муниципального района в сумме 54533 рубля 09 копеек  (Пятьдесят четыре тысячи пятьсот тридцать три  рубля 09 копеек). </w:t>
      </w:r>
    </w:p>
    <w:p w:rsidR="000C4C0B" w:rsidRDefault="007B6636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Поручить Главе сельского поселения Анхимовское заключить Соглашение с Представительным Собранием Вытегорского муниципального района о передаче Ревизионной комиссии Вытегорского муниципального района полномочий контрольно-счетного органа сельского поселения по осуществлению внешнего муниципального финансового контроля на 2024 год.</w:t>
      </w:r>
    </w:p>
    <w:p w:rsidR="000C4C0B" w:rsidRDefault="007B6636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 вступает в силу со дня подписания и подлежит официальному опубликованию.</w:t>
      </w:r>
    </w:p>
    <w:p w:rsidR="000C4C0B" w:rsidRDefault="000C4C0B">
      <w:pPr>
        <w:jc w:val="both"/>
        <w:rPr>
          <w:bCs/>
          <w:sz w:val="28"/>
          <w:szCs w:val="28"/>
        </w:rPr>
      </w:pPr>
    </w:p>
    <w:p w:rsidR="000C4C0B" w:rsidRDefault="000C4C0B">
      <w:pPr>
        <w:jc w:val="both"/>
        <w:rPr>
          <w:bCs/>
          <w:sz w:val="28"/>
          <w:szCs w:val="28"/>
        </w:rPr>
      </w:pPr>
    </w:p>
    <w:p w:rsidR="000C4C0B" w:rsidRDefault="007B663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поселения                                                                                  </w:t>
      </w:r>
      <w:bookmarkStart w:id="0" w:name="_GoBack"/>
      <w:bookmarkEnd w:id="0"/>
      <w:r>
        <w:rPr>
          <w:b/>
          <w:bCs/>
          <w:sz w:val="28"/>
          <w:szCs w:val="28"/>
        </w:rPr>
        <w:t xml:space="preserve">     Р.Б. Орлова </w:t>
      </w:r>
      <w:r>
        <w:rPr>
          <w:sz w:val="28"/>
          <w:szCs w:val="28"/>
        </w:rPr>
        <w:t xml:space="preserve">                                                                        </w:t>
      </w:r>
    </w:p>
    <w:sectPr w:rsidR="000C4C0B" w:rsidSect="007B2546">
      <w:pgSz w:w="11906" w:h="16838"/>
      <w:pgMar w:top="1134" w:right="39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C7825"/>
    <w:multiLevelType w:val="hybridMultilevel"/>
    <w:tmpl w:val="D9CE4B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67B14"/>
    <w:multiLevelType w:val="hybridMultilevel"/>
    <w:tmpl w:val="E72C1F5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C4C0B"/>
    <w:rsid w:val="000C4C0B"/>
    <w:rsid w:val="006D6A1D"/>
    <w:rsid w:val="007B2546"/>
    <w:rsid w:val="007B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2546"/>
    <w:rPr>
      <w:color w:val="0000FF"/>
      <w:u w:val="single"/>
    </w:rPr>
  </w:style>
  <w:style w:type="table" w:styleId="a4">
    <w:name w:val="Table Grid"/>
    <w:basedOn w:val="a1"/>
    <w:rsid w:val="007B2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7B25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7B25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semiHidden/>
    <w:unhideWhenUsed/>
    <w:rsid w:val="007B25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7B2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DG Win&amp;Soft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2</cp:revision>
  <cp:lastPrinted>2022-11-18T10:52:00Z</cp:lastPrinted>
  <dcterms:created xsi:type="dcterms:W3CDTF">2023-11-21T07:40:00Z</dcterms:created>
  <dcterms:modified xsi:type="dcterms:W3CDTF">2023-11-21T07:40:00Z</dcterms:modified>
</cp:coreProperties>
</file>