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D7" w:rsidRDefault="00A025DA" w:rsidP="00DF24D0">
      <w:pPr>
        <w:jc w:val="center"/>
        <w:rPr>
          <w:b/>
          <w:sz w:val="28"/>
          <w:szCs w:val="28"/>
        </w:rPr>
      </w:pPr>
      <w:r w:rsidRPr="0056415D">
        <w:rPr>
          <w:b/>
          <w:sz w:val="28"/>
          <w:szCs w:val="28"/>
        </w:rPr>
        <w:t>Информация</w:t>
      </w:r>
    </w:p>
    <w:p w:rsidR="00CF335A" w:rsidRDefault="00CF335A" w:rsidP="00DF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собственников объектов недвижимости, </w:t>
      </w:r>
    </w:p>
    <w:p w:rsidR="00CF335A" w:rsidRDefault="00CF335A" w:rsidP="00DF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 на </w:t>
      </w:r>
      <w:proofErr w:type="gramStart"/>
      <w:r>
        <w:rPr>
          <w:b/>
          <w:sz w:val="28"/>
          <w:szCs w:val="28"/>
        </w:rPr>
        <w:t>имущество</w:t>
      </w:r>
      <w:proofErr w:type="gramEnd"/>
      <w:r>
        <w:rPr>
          <w:b/>
          <w:sz w:val="28"/>
          <w:szCs w:val="28"/>
        </w:rPr>
        <w:t xml:space="preserve"> у которых исчислен </w:t>
      </w:r>
    </w:p>
    <w:p w:rsidR="00685AD3" w:rsidRDefault="00CF335A" w:rsidP="00DF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повышенной налоговой ставке</w:t>
      </w:r>
    </w:p>
    <w:p w:rsidR="00CF335A" w:rsidRDefault="00CF335A" w:rsidP="00DF24D0">
      <w:pPr>
        <w:jc w:val="center"/>
        <w:rPr>
          <w:b/>
          <w:sz w:val="28"/>
          <w:szCs w:val="28"/>
        </w:rPr>
      </w:pPr>
    </w:p>
    <w:p w:rsidR="0025551D" w:rsidRDefault="0025551D" w:rsidP="0056415D">
      <w:pPr>
        <w:ind w:firstLine="709"/>
        <w:jc w:val="both"/>
        <w:rPr>
          <w:sz w:val="28"/>
          <w:szCs w:val="28"/>
        </w:rPr>
      </w:pPr>
      <w:r w:rsidRPr="0025551D">
        <w:rPr>
          <w:sz w:val="28"/>
          <w:szCs w:val="28"/>
        </w:rPr>
        <w:t xml:space="preserve">Департамент имущественных отношений </w:t>
      </w:r>
      <w:r w:rsidR="0056415D">
        <w:rPr>
          <w:sz w:val="28"/>
          <w:szCs w:val="28"/>
        </w:rPr>
        <w:t xml:space="preserve">Вологодской </w:t>
      </w:r>
      <w:r w:rsidRPr="0025551D">
        <w:rPr>
          <w:sz w:val="28"/>
          <w:szCs w:val="28"/>
        </w:rPr>
        <w:t xml:space="preserve">области </w:t>
      </w:r>
      <w:r w:rsidR="00B4163B">
        <w:rPr>
          <w:sz w:val="28"/>
          <w:szCs w:val="28"/>
        </w:rPr>
        <w:t xml:space="preserve">(далее – Департамент) </w:t>
      </w:r>
      <w:r w:rsidRPr="0025551D">
        <w:rPr>
          <w:sz w:val="28"/>
          <w:szCs w:val="28"/>
        </w:rPr>
        <w:t>в связи с поступающими вопросами от собственников объектов недвижимого имущества, включенных в Перечень объектов недвижимого имущества,</w:t>
      </w:r>
      <w:r w:rsidRPr="0025551D">
        <w:rPr>
          <w:bCs/>
          <w:sz w:val="28"/>
          <w:szCs w:val="28"/>
        </w:rPr>
        <w:t xml:space="preserve"> </w:t>
      </w:r>
      <w:r w:rsidRPr="0025551D">
        <w:rPr>
          <w:sz w:val="28"/>
          <w:szCs w:val="28"/>
        </w:rPr>
        <w:t>в отношении которых налоговая база определяется как кадастровая стоимость</w:t>
      </w:r>
      <w:r w:rsidR="000A1F05">
        <w:rPr>
          <w:sz w:val="28"/>
          <w:szCs w:val="28"/>
        </w:rPr>
        <w:t xml:space="preserve"> (далее – Перечень)</w:t>
      </w:r>
      <w:r w:rsidR="00833482">
        <w:rPr>
          <w:sz w:val="28"/>
          <w:szCs w:val="28"/>
        </w:rPr>
        <w:t xml:space="preserve">, доводит </w:t>
      </w:r>
      <w:r w:rsidR="00AE70D1">
        <w:rPr>
          <w:sz w:val="28"/>
          <w:szCs w:val="28"/>
        </w:rPr>
        <w:t xml:space="preserve">следующую </w:t>
      </w:r>
      <w:r w:rsidR="00833482">
        <w:rPr>
          <w:sz w:val="28"/>
          <w:szCs w:val="28"/>
        </w:rPr>
        <w:t>информацию для заинтересованных лиц.</w:t>
      </w:r>
    </w:p>
    <w:p w:rsidR="00F36445" w:rsidRDefault="00CF335A" w:rsidP="00FC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Повышенная ставка по </w:t>
      </w:r>
      <w:r w:rsidR="002D7D84">
        <w:rPr>
          <w:rFonts w:ascii="Times New Roman" w:hAnsi="Times New Roman" w:cs="Times New Roman"/>
          <w:sz w:val="28"/>
          <w:szCs w:val="28"/>
        </w:rPr>
        <w:t>налогу на имущество применяется к так называемым объектам «коммерческого назначения»</w:t>
      </w:r>
      <w:r w:rsidR="00666537">
        <w:rPr>
          <w:rFonts w:ascii="Times New Roman" w:hAnsi="Times New Roman" w:cs="Times New Roman"/>
          <w:sz w:val="28"/>
          <w:szCs w:val="28"/>
        </w:rPr>
        <w:t xml:space="preserve"> (статья 378.2 Налогового кодекса Российской Федерации). </w:t>
      </w:r>
      <w:proofErr w:type="gramStart"/>
      <w:r w:rsidR="00666537">
        <w:rPr>
          <w:rFonts w:ascii="Times New Roman" w:hAnsi="Times New Roman" w:cs="Times New Roman"/>
          <w:sz w:val="28"/>
          <w:szCs w:val="28"/>
        </w:rPr>
        <w:t>Это такие объекты как:</w:t>
      </w:r>
      <w:r w:rsidR="002D7D84">
        <w:rPr>
          <w:rFonts w:ascii="Times New Roman" w:hAnsi="Times New Roman" w:cs="Times New Roman"/>
          <w:sz w:val="28"/>
          <w:szCs w:val="28"/>
        </w:rPr>
        <w:t xml:space="preserve"> </w:t>
      </w:r>
      <w:r w:rsidR="00956455">
        <w:rPr>
          <w:rFonts w:ascii="Times New Roman" w:hAnsi="Times New Roman" w:cs="Times New Roman"/>
          <w:sz w:val="28"/>
          <w:szCs w:val="28"/>
        </w:rPr>
        <w:t>офис</w:t>
      </w:r>
      <w:r w:rsidR="002D7D84">
        <w:rPr>
          <w:rFonts w:ascii="Times New Roman" w:hAnsi="Times New Roman" w:cs="Times New Roman"/>
          <w:sz w:val="28"/>
          <w:szCs w:val="28"/>
        </w:rPr>
        <w:t>ные помещения</w:t>
      </w:r>
      <w:r w:rsidR="00956455">
        <w:rPr>
          <w:rFonts w:ascii="Times New Roman" w:hAnsi="Times New Roman" w:cs="Times New Roman"/>
          <w:sz w:val="28"/>
          <w:szCs w:val="28"/>
        </w:rPr>
        <w:t xml:space="preserve">, </w:t>
      </w:r>
      <w:r w:rsidR="002D7D84">
        <w:rPr>
          <w:rFonts w:ascii="Times New Roman" w:hAnsi="Times New Roman" w:cs="Times New Roman"/>
          <w:sz w:val="28"/>
          <w:szCs w:val="28"/>
        </w:rPr>
        <w:t>торговые помещения (</w:t>
      </w:r>
      <w:r w:rsidR="00956455">
        <w:rPr>
          <w:rFonts w:ascii="Times New Roman" w:hAnsi="Times New Roman" w:cs="Times New Roman"/>
          <w:sz w:val="28"/>
          <w:szCs w:val="28"/>
        </w:rPr>
        <w:t>магазины</w:t>
      </w:r>
      <w:r w:rsidR="002D7D84">
        <w:rPr>
          <w:rFonts w:ascii="Times New Roman" w:hAnsi="Times New Roman" w:cs="Times New Roman"/>
          <w:sz w:val="28"/>
          <w:szCs w:val="28"/>
        </w:rPr>
        <w:t xml:space="preserve">, </w:t>
      </w:r>
      <w:r w:rsidR="00956455">
        <w:rPr>
          <w:rFonts w:ascii="Times New Roman" w:hAnsi="Times New Roman" w:cs="Times New Roman"/>
          <w:sz w:val="28"/>
          <w:szCs w:val="28"/>
        </w:rPr>
        <w:t xml:space="preserve">торговые центры, отдельно стоящие магазины, нежилые помещения, используемые для осуществления торговой деятельности), </w:t>
      </w:r>
      <w:r w:rsidR="002D7D8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услуги </w:t>
      </w:r>
      <w:r w:rsidR="00956455">
        <w:rPr>
          <w:rFonts w:ascii="Times New Roman" w:hAnsi="Times New Roman" w:cs="Times New Roman"/>
          <w:sz w:val="28"/>
          <w:szCs w:val="28"/>
        </w:rPr>
        <w:t>общественного питания (столовые, рестораны, кафе и т.п.), объекты бытового обслуживания (например</w:t>
      </w:r>
      <w:r w:rsidR="00F1156A">
        <w:rPr>
          <w:rFonts w:ascii="Times New Roman" w:hAnsi="Times New Roman" w:cs="Times New Roman"/>
          <w:sz w:val="28"/>
          <w:szCs w:val="28"/>
        </w:rPr>
        <w:t xml:space="preserve">, </w:t>
      </w:r>
      <w:r w:rsidR="00956455">
        <w:rPr>
          <w:rFonts w:ascii="Times New Roman" w:hAnsi="Times New Roman" w:cs="Times New Roman"/>
          <w:sz w:val="28"/>
          <w:szCs w:val="28"/>
        </w:rPr>
        <w:t>швейные ателье, автосервисы, парикмахерские</w:t>
      </w:r>
      <w:r w:rsidR="007E7BBA">
        <w:rPr>
          <w:rFonts w:ascii="Times New Roman" w:hAnsi="Times New Roman" w:cs="Times New Roman"/>
          <w:sz w:val="28"/>
          <w:szCs w:val="28"/>
        </w:rPr>
        <w:t>, мастерские</w:t>
      </w:r>
      <w:r w:rsidR="00956455">
        <w:rPr>
          <w:rFonts w:ascii="Times New Roman" w:hAnsi="Times New Roman" w:cs="Times New Roman"/>
          <w:sz w:val="28"/>
          <w:szCs w:val="28"/>
        </w:rPr>
        <w:t xml:space="preserve"> и прочие объекты недвижимости, в которых происходит оказание бытовых услуг населению). </w:t>
      </w:r>
      <w:proofErr w:type="gramEnd"/>
    </w:p>
    <w:p w:rsidR="0076365B" w:rsidRDefault="0076365B" w:rsidP="007636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2016 года по заявлениям собственников Департаментом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определению вида фактического использования объектов недвижимости, включенных в Перечень. По результатам работы Межведомственной комиссии, которая рассматривает документы по включенным объектам недвижимости и принимает решение о правомерности включения объектов в Перечень, можно обозначить типовые ситуации, возникающие в ходе рассмотрения заявлений собственников.</w:t>
      </w:r>
    </w:p>
    <w:p w:rsidR="007E7BBA" w:rsidRDefault="000836F9" w:rsidP="0056415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налогообложении вышеуказанных объектов недвижимости учитывается как фактическое использование их в коммерческой деятельности, так и назначение самого объекта и земельного участка под ним согласно технической документации и данным, содержащимся в Едином государственном реестре недвижимости.</w:t>
      </w:r>
    </w:p>
    <w:p w:rsidR="000836F9" w:rsidRDefault="000836F9" w:rsidP="0056415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</w:t>
      </w:r>
      <w:r w:rsidR="00B02B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если объект недвижимости фактически не используется в коммерческой деятельности</w:t>
      </w:r>
      <w:r w:rsidR="00E00422">
        <w:rPr>
          <w:rFonts w:ascii="Times New Roman" w:hAnsi="Times New Roman" w:cs="Times New Roman"/>
          <w:sz w:val="28"/>
          <w:szCs w:val="28"/>
        </w:rPr>
        <w:t xml:space="preserve">, но по документам </w:t>
      </w:r>
      <w:r w:rsidR="00B43571">
        <w:rPr>
          <w:rFonts w:ascii="Times New Roman" w:hAnsi="Times New Roman" w:cs="Times New Roman"/>
          <w:sz w:val="28"/>
          <w:szCs w:val="28"/>
        </w:rPr>
        <w:t xml:space="preserve">технического учета </w:t>
      </w:r>
      <w:r w:rsidR="00E00422">
        <w:rPr>
          <w:rFonts w:ascii="Times New Roman" w:hAnsi="Times New Roman" w:cs="Times New Roman"/>
          <w:sz w:val="28"/>
          <w:szCs w:val="28"/>
        </w:rPr>
        <w:t>предназначен для использования в коммерции и извлечения прибыли</w:t>
      </w:r>
      <w:r w:rsidR="00B43571">
        <w:rPr>
          <w:rFonts w:ascii="Times New Roman" w:hAnsi="Times New Roman" w:cs="Times New Roman"/>
          <w:sz w:val="28"/>
          <w:szCs w:val="28"/>
        </w:rPr>
        <w:t xml:space="preserve"> (торговля, общественное питание, бытовое обслуживание)</w:t>
      </w:r>
      <w:r w:rsidR="00E00422">
        <w:rPr>
          <w:rFonts w:ascii="Times New Roman" w:hAnsi="Times New Roman" w:cs="Times New Roman"/>
          <w:sz w:val="28"/>
          <w:szCs w:val="28"/>
        </w:rPr>
        <w:t>, такой объект учитывается в Перечне, формируемом Департаментом, и продолжает облагаться по повышенной налоговой ставке до тех пор, пока в Единый государственный реестр недвижимости не внесены изменения, соответствующие «некоммерческому» назначению объекта недвижимости</w:t>
      </w:r>
      <w:proofErr w:type="gramEnd"/>
      <w:r w:rsidR="00E00422">
        <w:rPr>
          <w:rFonts w:ascii="Times New Roman" w:hAnsi="Times New Roman" w:cs="Times New Roman"/>
          <w:sz w:val="28"/>
          <w:szCs w:val="28"/>
        </w:rPr>
        <w:t xml:space="preserve">. Необходимо отметить, что разрешенное использование земельного участка должно быть приведено в соответствие с назначением </w:t>
      </w:r>
      <w:r w:rsidR="00666537">
        <w:rPr>
          <w:rFonts w:ascii="Times New Roman" w:hAnsi="Times New Roman" w:cs="Times New Roman"/>
          <w:sz w:val="28"/>
          <w:szCs w:val="28"/>
        </w:rPr>
        <w:t xml:space="preserve">расположенного на нем </w:t>
      </w:r>
      <w:r w:rsidR="00E00422">
        <w:rPr>
          <w:rFonts w:ascii="Times New Roman" w:hAnsi="Times New Roman" w:cs="Times New Roman"/>
          <w:sz w:val="28"/>
          <w:szCs w:val="28"/>
        </w:rPr>
        <w:t>объекта недвижимости.</w:t>
      </w:r>
    </w:p>
    <w:p w:rsidR="007E7BBA" w:rsidRPr="002D3E16" w:rsidRDefault="00367050" w:rsidP="006665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вышеизложенное, процедура определения вида фактического использования объекта недвижимости, проводимая Департаментом в целях исключения «некоммерческих» объектов из Перечня, будет эффективной только в том случае, </w:t>
      </w:r>
      <w:r w:rsidR="0066653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неиспользуемого «коммерческого» объекта недвижимости </w:t>
      </w:r>
      <w:r w:rsidR="00666537">
        <w:rPr>
          <w:rFonts w:ascii="Times New Roman" w:hAnsi="Times New Roman" w:cs="Times New Roman"/>
          <w:sz w:val="28"/>
          <w:szCs w:val="28"/>
        </w:rPr>
        <w:t xml:space="preserve">предварительно привел </w:t>
      </w:r>
      <w:r>
        <w:rPr>
          <w:rFonts w:ascii="Times New Roman" w:hAnsi="Times New Roman" w:cs="Times New Roman"/>
          <w:sz w:val="28"/>
          <w:szCs w:val="28"/>
        </w:rPr>
        <w:t>данные об объекте в Едином государственном реестре недвижимости в соответствие с его фактическим «некоммерческим» использованием.</w:t>
      </w:r>
    </w:p>
    <w:p w:rsidR="002D3E16" w:rsidRDefault="004F0DF7" w:rsidP="006665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D3E1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3E16">
        <w:rPr>
          <w:rFonts w:ascii="Times New Roman" w:hAnsi="Times New Roman" w:cs="Times New Roman"/>
          <w:sz w:val="28"/>
          <w:szCs w:val="28"/>
        </w:rPr>
        <w:t xml:space="preserve"> процедуры перевода нежилого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в жилое, изменение назначения должно быть обязательно зафиксировано </w:t>
      </w:r>
      <w:r w:rsidR="0076365B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недвижимости.</w:t>
      </w:r>
    </w:p>
    <w:p w:rsidR="004F0DF7" w:rsidRPr="00A47323" w:rsidRDefault="004F0DF7" w:rsidP="006665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23">
        <w:rPr>
          <w:rFonts w:ascii="Times New Roman" w:hAnsi="Times New Roman" w:cs="Times New Roman"/>
          <w:sz w:val="28"/>
          <w:szCs w:val="28"/>
        </w:rPr>
        <w:t>До утверждения Перечня на очередной финансовый период, предварительный Перечень объектов недвижимого имущества,</w:t>
      </w:r>
      <w:r w:rsidRPr="00A47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323">
        <w:rPr>
          <w:rFonts w:ascii="Times New Roman" w:hAnsi="Times New Roman" w:cs="Times New Roman"/>
          <w:sz w:val="28"/>
          <w:szCs w:val="28"/>
        </w:rPr>
        <w:t>в отношении которых налоговая база определяется как кадастровая стоимость, размещается на сайте Департамента в разделе «ПЕРЕЧНИ 2016-202</w:t>
      </w:r>
      <w:r w:rsidR="0099055A" w:rsidRPr="0099055A">
        <w:rPr>
          <w:rFonts w:ascii="Times New Roman" w:hAnsi="Times New Roman" w:cs="Times New Roman"/>
          <w:sz w:val="28"/>
          <w:szCs w:val="28"/>
        </w:rPr>
        <w:t>2</w:t>
      </w:r>
      <w:r w:rsidRPr="00A47323">
        <w:rPr>
          <w:rFonts w:ascii="Times New Roman" w:hAnsi="Times New Roman" w:cs="Times New Roman"/>
          <w:sz w:val="28"/>
          <w:szCs w:val="28"/>
        </w:rPr>
        <w:t xml:space="preserve"> ст.378.2 НК РФ»</w:t>
      </w:r>
      <w:r w:rsidR="00A47323" w:rsidRPr="00A47323">
        <w:rPr>
          <w:rFonts w:ascii="Times New Roman" w:hAnsi="Times New Roman" w:cs="Times New Roman"/>
          <w:sz w:val="28"/>
          <w:szCs w:val="28"/>
        </w:rPr>
        <w:t>. Свои предложения по формированию Перечня заинтересованные лица могут направлять в адрес Департамента любым удобным способом.</w:t>
      </w:r>
    </w:p>
    <w:sectPr w:rsidR="004F0DF7" w:rsidRPr="00A47323" w:rsidSect="0078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64" w:rsidRDefault="00E21164" w:rsidP="0051629A">
      <w:r>
        <w:separator/>
      </w:r>
    </w:p>
  </w:endnote>
  <w:endnote w:type="continuationSeparator" w:id="0">
    <w:p w:rsidR="00E21164" w:rsidRDefault="00E21164" w:rsidP="0051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64" w:rsidRDefault="00E21164" w:rsidP="0051629A">
      <w:r>
        <w:separator/>
      </w:r>
    </w:p>
  </w:footnote>
  <w:footnote w:type="continuationSeparator" w:id="0">
    <w:p w:rsidR="00E21164" w:rsidRDefault="00E21164" w:rsidP="0051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6B"/>
    <w:multiLevelType w:val="hybridMultilevel"/>
    <w:tmpl w:val="0486ECFE"/>
    <w:lvl w:ilvl="0" w:tplc="0F80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64AFE"/>
    <w:multiLevelType w:val="hybridMultilevel"/>
    <w:tmpl w:val="94506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38E7"/>
    <w:multiLevelType w:val="hybridMultilevel"/>
    <w:tmpl w:val="71C28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A0E6E"/>
    <w:multiLevelType w:val="hybridMultilevel"/>
    <w:tmpl w:val="8E4C5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54"/>
    <w:rsid w:val="000203A3"/>
    <w:rsid w:val="0002515B"/>
    <w:rsid w:val="00026234"/>
    <w:rsid w:val="000328C1"/>
    <w:rsid w:val="00043F83"/>
    <w:rsid w:val="0004797A"/>
    <w:rsid w:val="00052B16"/>
    <w:rsid w:val="000608EA"/>
    <w:rsid w:val="00061114"/>
    <w:rsid w:val="00064BF2"/>
    <w:rsid w:val="00072E2E"/>
    <w:rsid w:val="00075868"/>
    <w:rsid w:val="000836F9"/>
    <w:rsid w:val="000874CA"/>
    <w:rsid w:val="00090EA1"/>
    <w:rsid w:val="00090F58"/>
    <w:rsid w:val="00094495"/>
    <w:rsid w:val="000A1827"/>
    <w:rsid w:val="000A1F05"/>
    <w:rsid w:val="000A5856"/>
    <w:rsid w:val="000D0F75"/>
    <w:rsid w:val="000D295E"/>
    <w:rsid w:val="000D3C43"/>
    <w:rsid w:val="000D4898"/>
    <w:rsid w:val="000E05B4"/>
    <w:rsid w:val="000E7556"/>
    <w:rsid w:val="000F6EC9"/>
    <w:rsid w:val="001055B0"/>
    <w:rsid w:val="00111692"/>
    <w:rsid w:val="00121E6D"/>
    <w:rsid w:val="00123003"/>
    <w:rsid w:val="00140472"/>
    <w:rsid w:val="0014322D"/>
    <w:rsid w:val="00150FEA"/>
    <w:rsid w:val="00153578"/>
    <w:rsid w:val="001653C3"/>
    <w:rsid w:val="00167838"/>
    <w:rsid w:val="00174608"/>
    <w:rsid w:val="00186495"/>
    <w:rsid w:val="00193FD1"/>
    <w:rsid w:val="00195C86"/>
    <w:rsid w:val="00195E04"/>
    <w:rsid w:val="001A40A4"/>
    <w:rsid w:val="001B31CB"/>
    <w:rsid w:val="001B3314"/>
    <w:rsid w:val="001B36F5"/>
    <w:rsid w:val="001C4740"/>
    <w:rsid w:val="001D253E"/>
    <w:rsid w:val="001D299A"/>
    <w:rsid w:val="001D6F42"/>
    <w:rsid w:val="001F3185"/>
    <w:rsid w:val="001F5888"/>
    <w:rsid w:val="001F5EF6"/>
    <w:rsid w:val="002017AC"/>
    <w:rsid w:val="002062D7"/>
    <w:rsid w:val="00222B00"/>
    <w:rsid w:val="00225BA0"/>
    <w:rsid w:val="0023293C"/>
    <w:rsid w:val="002446FC"/>
    <w:rsid w:val="002530C5"/>
    <w:rsid w:val="0025551D"/>
    <w:rsid w:val="0025748B"/>
    <w:rsid w:val="002776E5"/>
    <w:rsid w:val="002863AF"/>
    <w:rsid w:val="002B3563"/>
    <w:rsid w:val="002C5D0B"/>
    <w:rsid w:val="002C686D"/>
    <w:rsid w:val="002D3E16"/>
    <w:rsid w:val="002D4184"/>
    <w:rsid w:val="002D7D84"/>
    <w:rsid w:val="002E0248"/>
    <w:rsid w:val="002E0B23"/>
    <w:rsid w:val="002E2A7A"/>
    <w:rsid w:val="002E7D38"/>
    <w:rsid w:val="00322E91"/>
    <w:rsid w:val="00326192"/>
    <w:rsid w:val="00333042"/>
    <w:rsid w:val="00363DF6"/>
    <w:rsid w:val="00365C48"/>
    <w:rsid w:val="00367050"/>
    <w:rsid w:val="0037083C"/>
    <w:rsid w:val="00384A48"/>
    <w:rsid w:val="003A3F87"/>
    <w:rsid w:val="003B113D"/>
    <w:rsid w:val="003B359A"/>
    <w:rsid w:val="003B41D2"/>
    <w:rsid w:val="003B788A"/>
    <w:rsid w:val="003C119B"/>
    <w:rsid w:val="003C5561"/>
    <w:rsid w:val="003E2F82"/>
    <w:rsid w:val="003E7A06"/>
    <w:rsid w:val="003F0EC2"/>
    <w:rsid w:val="00415A7D"/>
    <w:rsid w:val="0041759C"/>
    <w:rsid w:val="004227C3"/>
    <w:rsid w:val="004251B4"/>
    <w:rsid w:val="00425DE0"/>
    <w:rsid w:val="00434F36"/>
    <w:rsid w:val="004410C4"/>
    <w:rsid w:val="00447D6B"/>
    <w:rsid w:val="00450900"/>
    <w:rsid w:val="00454D21"/>
    <w:rsid w:val="00456878"/>
    <w:rsid w:val="00462F62"/>
    <w:rsid w:val="00463BBD"/>
    <w:rsid w:val="00481B8C"/>
    <w:rsid w:val="00487363"/>
    <w:rsid w:val="00493CDD"/>
    <w:rsid w:val="00497970"/>
    <w:rsid w:val="004A4D02"/>
    <w:rsid w:val="004A6621"/>
    <w:rsid w:val="004A7BAE"/>
    <w:rsid w:val="004B0A4E"/>
    <w:rsid w:val="004C100C"/>
    <w:rsid w:val="004C40B9"/>
    <w:rsid w:val="004D07BD"/>
    <w:rsid w:val="004F0DF7"/>
    <w:rsid w:val="004F4682"/>
    <w:rsid w:val="0050059B"/>
    <w:rsid w:val="0050318E"/>
    <w:rsid w:val="00503805"/>
    <w:rsid w:val="00514AC7"/>
    <w:rsid w:val="0051629A"/>
    <w:rsid w:val="0053183E"/>
    <w:rsid w:val="00531EC2"/>
    <w:rsid w:val="00532C11"/>
    <w:rsid w:val="00552F79"/>
    <w:rsid w:val="00552FB7"/>
    <w:rsid w:val="0056415D"/>
    <w:rsid w:val="0057656C"/>
    <w:rsid w:val="005841F6"/>
    <w:rsid w:val="00585275"/>
    <w:rsid w:val="00596DC2"/>
    <w:rsid w:val="005B2A2B"/>
    <w:rsid w:val="005C1B75"/>
    <w:rsid w:val="005C4203"/>
    <w:rsid w:val="005D37E3"/>
    <w:rsid w:val="005E224B"/>
    <w:rsid w:val="005E5C71"/>
    <w:rsid w:val="005F0F28"/>
    <w:rsid w:val="005F3A3F"/>
    <w:rsid w:val="006105B0"/>
    <w:rsid w:val="00613F03"/>
    <w:rsid w:val="00630397"/>
    <w:rsid w:val="00642119"/>
    <w:rsid w:val="00663848"/>
    <w:rsid w:val="00666537"/>
    <w:rsid w:val="00666886"/>
    <w:rsid w:val="0066720B"/>
    <w:rsid w:val="006706CB"/>
    <w:rsid w:val="00685AD3"/>
    <w:rsid w:val="00687A34"/>
    <w:rsid w:val="006A1DD0"/>
    <w:rsid w:val="006A43D5"/>
    <w:rsid w:val="006A5642"/>
    <w:rsid w:val="006A6FF9"/>
    <w:rsid w:val="006C3EC6"/>
    <w:rsid w:val="006D156C"/>
    <w:rsid w:val="006D367B"/>
    <w:rsid w:val="006D3E3E"/>
    <w:rsid w:val="006D7B52"/>
    <w:rsid w:val="006D7C33"/>
    <w:rsid w:val="006E06DC"/>
    <w:rsid w:val="006E250C"/>
    <w:rsid w:val="006E2AAA"/>
    <w:rsid w:val="006E33B4"/>
    <w:rsid w:val="006F3684"/>
    <w:rsid w:val="006F6D4A"/>
    <w:rsid w:val="00703055"/>
    <w:rsid w:val="00706D5E"/>
    <w:rsid w:val="007139F4"/>
    <w:rsid w:val="00724B34"/>
    <w:rsid w:val="007453DD"/>
    <w:rsid w:val="007502C4"/>
    <w:rsid w:val="007514B1"/>
    <w:rsid w:val="00761728"/>
    <w:rsid w:val="00762A84"/>
    <w:rsid w:val="0076365B"/>
    <w:rsid w:val="007826BB"/>
    <w:rsid w:val="007842E9"/>
    <w:rsid w:val="0078702B"/>
    <w:rsid w:val="00792B2D"/>
    <w:rsid w:val="00793066"/>
    <w:rsid w:val="007A1C40"/>
    <w:rsid w:val="007A36F7"/>
    <w:rsid w:val="007A5B07"/>
    <w:rsid w:val="007A7417"/>
    <w:rsid w:val="007C2E27"/>
    <w:rsid w:val="007C79E5"/>
    <w:rsid w:val="007E5E3E"/>
    <w:rsid w:val="007E695E"/>
    <w:rsid w:val="007E7BBA"/>
    <w:rsid w:val="007F05FD"/>
    <w:rsid w:val="007F48ED"/>
    <w:rsid w:val="008069E4"/>
    <w:rsid w:val="00817043"/>
    <w:rsid w:val="00820255"/>
    <w:rsid w:val="008332CC"/>
    <w:rsid w:val="00833482"/>
    <w:rsid w:val="0085087B"/>
    <w:rsid w:val="00857652"/>
    <w:rsid w:val="00860EE2"/>
    <w:rsid w:val="00861940"/>
    <w:rsid w:val="00861EF1"/>
    <w:rsid w:val="00890356"/>
    <w:rsid w:val="008B2F32"/>
    <w:rsid w:val="008C0FEB"/>
    <w:rsid w:val="008C5FB0"/>
    <w:rsid w:val="008F482C"/>
    <w:rsid w:val="00900BCF"/>
    <w:rsid w:val="009075B7"/>
    <w:rsid w:val="00910E67"/>
    <w:rsid w:val="00911D5C"/>
    <w:rsid w:val="009127C2"/>
    <w:rsid w:val="009221B2"/>
    <w:rsid w:val="009242D7"/>
    <w:rsid w:val="00941202"/>
    <w:rsid w:val="00942C56"/>
    <w:rsid w:val="00943ABC"/>
    <w:rsid w:val="009441B6"/>
    <w:rsid w:val="00956455"/>
    <w:rsid w:val="00965B58"/>
    <w:rsid w:val="00970B1A"/>
    <w:rsid w:val="009744EE"/>
    <w:rsid w:val="00975599"/>
    <w:rsid w:val="00976A9C"/>
    <w:rsid w:val="0099055A"/>
    <w:rsid w:val="009911B7"/>
    <w:rsid w:val="00991F9B"/>
    <w:rsid w:val="009A7BF1"/>
    <w:rsid w:val="009B113C"/>
    <w:rsid w:val="009C2532"/>
    <w:rsid w:val="009D0E23"/>
    <w:rsid w:val="009D4EDB"/>
    <w:rsid w:val="009E2D3F"/>
    <w:rsid w:val="009E6307"/>
    <w:rsid w:val="009E76FF"/>
    <w:rsid w:val="009F56F8"/>
    <w:rsid w:val="009F7954"/>
    <w:rsid w:val="00A025DA"/>
    <w:rsid w:val="00A0677C"/>
    <w:rsid w:val="00A16BE9"/>
    <w:rsid w:val="00A1739F"/>
    <w:rsid w:val="00A20EB9"/>
    <w:rsid w:val="00A23C88"/>
    <w:rsid w:val="00A24DA7"/>
    <w:rsid w:val="00A274AB"/>
    <w:rsid w:val="00A31CD0"/>
    <w:rsid w:val="00A41B3C"/>
    <w:rsid w:val="00A47323"/>
    <w:rsid w:val="00A60A83"/>
    <w:rsid w:val="00A6466A"/>
    <w:rsid w:val="00A72458"/>
    <w:rsid w:val="00A73CE6"/>
    <w:rsid w:val="00A74656"/>
    <w:rsid w:val="00A75799"/>
    <w:rsid w:val="00A8139D"/>
    <w:rsid w:val="00A8732D"/>
    <w:rsid w:val="00A87FA7"/>
    <w:rsid w:val="00AC29F2"/>
    <w:rsid w:val="00AD09E6"/>
    <w:rsid w:val="00AE3418"/>
    <w:rsid w:val="00AE4161"/>
    <w:rsid w:val="00AE58EA"/>
    <w:rsid w:val="00AE5B3A"/>
    <w:rsid w:val="00AE70D1"/>
    <w:rsid w:val="00AF073D"/>
    <w:rsid w:val="00AF7C4B"/>
    <w:rsid w:val="00B02B09"/>
    <w:rsid w:val="00B1558B"/>
    <w:rsid w:val="00B20889"/>
    <w:rsid w:val="00B25503"/>
    <w:rsid w:val="00B4163B"/>
    <w:rsid w:val="00B43571"/>
    <w:rsid w:val="00B44159"/>
    <w:rsid w:val="00B5507B"/>
    <w:rsid w:val="00B63AA9"/>
    <w:rsid w:val="00B740B3"/>
    <w:rsid w:val="00B80767"/>
    <w:rsid w:val="00B82D5C"/>
    <w:rsid w:val="00B83323"/>
    <w:rsid w:val="00B949AE"/>
    <w:rsid w:val="00BA628E"/>
    <w:rsid w:val="00BC1E78"/>
    <w:rsid w:val="00BC55A2"/>
    <w:rsid w:val="00C05C4B"/>
    <w:rsid w:val="00C11AC6"/>
    <w:rsid w:val="00C15B78"/>
    <w:rsid w:val="00C21476"/>
    <w:rsid w:val="00C26A19"/>
    <w:rsid w:val="00C341DB"/>
    <w:rsid w:val="00C40123"/>
    <w:rsid w:val="00C50878"/>
    <w:rsid w:val="00C51E8B"/>
    <w:rsid w:val="00C5762D"/>
    <w:rsid w:val="00C60960"/>
    <w:rsid w:val="00C72868"/>
    <w:rsid w:val="00C73EA7"/>
    <w:rsid w:val="00C74A81"/>
    <w:rsid w:val="00C753BB"/>
    <w:rsid w:val="00C953CC"/>
    <w:rsid w:val="00C96258"/>
    <w:rsid w:val="00CA4F7B"/>
    <w:rsid w:val="00CA77CB"/>
    <w:rsid w:val="00CB0280"/>
    <w:rsid w:val="00CC10AD"/>
    <w:rsid w:val="00CC53C8"/>
    <w:rsid w:val="00CC7263"/>
    <w:rsid w:val="00CD375E"/>
    <w:rsid w:val="00CD45B7"/>
    <w:rsid w:val="00CE668B"/>
    <w:rsid w:val="00CE66BE"/>
    <w:rsid w:val="00CF335A"/>
    <w:rsid w:val="00D0068A"/>
    <w:rsid w:val="00D06F80"/>
    <w:rsid w:val="00D071C2"/>
    <w:rsid w:val="00D22B32"/>
    <w:rsid w:val="00D22BBE"/>
    <w:rsid w:val="00D3720C"/>
    <w:rsid w:val="00D4062D"/>
    <w:rsid w:val="00D56D6B"/>
    <w:rsid w:val="00D6447A"/>
    <w:rsid w:val="00D73F28"/>
    <w:rsid w:val="00D83BF1"/>
    <w:rsid w:val="00D86B8E"/>
    <w:rsid w:val="00D87805"/>
    <w:rsid w:val="00DA77BE"/>
    <w:rsid w:val="00DB3A95"/>
    <w:rsid w:val="00DC0977"/>
    <w:rsid w:val="00DC41C5"/>
    <w:rsid w:val="00DD3930"/>
    <w:rsid w:val="00DE140E"/>
    <w:rsid w:val="00DE293A"/>
    <w:rsid w:val="00DF24D0"/>
    <w:rsid w:val="00E00422"/>
    <w:rsid w:val="00E0203D"/>
    <w:rsid w:val="00E21164"/>
    <w:rsid w:val="00E27BC1"/>
    <w:rsid w:val="00E33505"/>
    <w:rsid w:val="00E35685"/>
    <w:rsid w:val="00E5256F"/>
    <w:rsid w:val="00E64696"/>
    <w:rsid w:val="00E73544"/>
    <w:rsid w:val="00E81A0A"/>
    <w:rsid w:val="00E90A94"/>
    <w:rsid w:val="00EB7523"/>
    <w:rsid w:val="00EC0E60"/>
    <w:rsid w:val="00EC3C54"/>
    <w:rsid w:val="00EE22BE"/>
    <w:rsid w:val="00EF696D"/>
    <w:rsid w:val="00F01865"/>
    <w:rsid w:val="00F07FF4"/>
    <w:rsid w:val="00F1156A"/>
    <w:rsid w:val="00F125D6"/>
    <w:rsid w:val="00F20332"/>
    <w:rsid w:val="00F216EF"/>
    <w:rsid w:val="00F25B9A"/>
    <w:rsid w:val="00F26A37"/>
    <w:rsid w:val="00F35C39"/>
    <w:rsid w:val="00F36445"/>
    <w:rsid w:val="00F61790"/>
    <w:rsid w:val="00F87C4B"/>
    <w:rsid w:val="00FA3D69"/>
    <w:rsid w:val="00FA53A4"/>
    <w:rsid w:val="00FB2E23"/>
    <w:rsid w:val="00FC1BEE"/>
    <w:rsid w:val="00FC60A3"/>
    <w:rsid w:val="00FC713A"/>
    <w:rsid w:val="00FD32B6"/>
    <w:rsid w:val="00FE200B"/>
    <w:rsid w:val="00FF187C"/>
    <w:rsid w:val="00FF2699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4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4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03805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4">
    <w:name w:val="List Paragraph"/>
    <w:basedOn w:val="a"/>
    <w:uiPriority w:val="34"/>
    <w:qFormat/>
    <w:rsid w:val="00195E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uiPriority w:val="22"/>
    <w:qFormat/>
    <w:rsid w:val="00195E04"/>
    <w:rPr>
      <w:b/>
      <w:bCs/>
    </w:rPr>
  </w:style>
  <w:style w:type="character" w:styleId="a6">
    <w:name w:val="Hyperlink"/>
    <w:uiPriority w:val="99"/>
    <w:unhideWhenUsed/>
    <w:rsid w:val="006E2AAA"/>
    <w:rPr>
      <w:color w:val="0000FF"/>
      <w:u w:val="single"/>
    </w:rPr>
  </w:style>
  <w:style w:type="paragraph" w:styleId="a7">
    <w:name w:val="Balloon Text"/>
    <w:basedOn w:val="a"/>
    <w:semiHidden/>
    <w:rsid w:val="00B80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1"/>
    <w:qFormat/>
    <w:rsid w:val="006E250C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2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24D0"/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semiHidden/>
    <w:unhideWhenUsed/>
    <w:rsid w:val="005162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629A"/>
    <w:rPr>
      <w:rFonts w:ascii="Times New Roman" w:hAnsi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162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629A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82F3-D522-4CFF-A1E1-7F289B83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АВТОТРАНСПОРТНОЕ УЧРЕЖДЕНИЕ</vt:lpstr>
    </vt:vector>
  </TitlesOfParts>
  <Company>*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АВТОТРАНСПОРТНОЕ УЧРЕЖДЕНИЕ</dc:title>
  <dc:creator>auto-engener</dc:creator>
  <cp:lastModifiedBy>user</cp:lastModifiedBy>
  <cp:revision>2</cp:revision>
  <cp:lastPrinted>2021-10-14T13:11:00Z</cp:lastPrinted>
  <dcterms:created xsi:type="dcterms:W3CDTF">2022-02-11T12:53:00Z</dcterms:created>
  <dcterms:modified xsi:type="dcterms:W3CDTF">2022-02-11T12:53:00Z</dcterms:modified>
</cp:coreProperties>
</file>