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A15A75">
        <w:rPr>
          <w:rFonts w:ascii="Times New Roman" w:hAnsi="Times New Roman" w:cs="Times New Roman"/>
          <w:sz w:val="26"/>
          <w:szCs w:val="26"/>
        </w:rPr>
        <w:t xml:space="preserve"> СЕЛЬСКОГО ПОСЕЛЕНИЯ АН</w:t>
      </w:r>
      <w:r>
        <w:rPr>
          <w:rFonts w:ascii="Times New Roman" w:hAnsi="Times New Roman" w:cs="Times New Roman"/>
          <w:sz w:val="26"/>
          <w:szCs w:val="26"/>
        </w:rPr>
        <w:t>ХИМОВСКОЕ</w:t>
      </w: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21.12.</w:t>
      </w:r>
      <w:r w:rsidRPr="00A15A75">
        <w:rPr>
          <w:rFonts w:ascii="Times New Roman" w:hAnsi="Times New Roman" w:cs="Times New Roman"/>
          <w:sz w:val="26"/>
          <w:szCs w:val="26"/>
        </w:rPr>
        <w:t xml:space="preserve">2018 года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№ 122</w:t>
      </w:r>
    </w:p>
    <w:p w:rsidR="00FA6576" w:rsidRPr="003D51E7" w:rsidRDefault="00FA6576" w:rsidP="003D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D51E7">
        <w:rPr>
          <w:rFonts w:ascii="Times New Roman" w:hAnsi="Times New Roman" w:cs="Times New Roman"/>
        </w:rPr>
        <w:t>п.Белоусово</w:t>
      </w: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6576" w:rsidRDefault="00FA6576" w:rsidP="003D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A15A7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>Ан</w:t>
      </w:r>
      <w:r>
        <w:rPr>
          <w:rFonts w:ascii="Times New Roman" w:hAnsi="Times New Roman" w:cs="Times New Roman"/>
          <w:sz w:val="26"/>
          <w:szCs w:val="26"/>
        </w:rPr>
        <w:t xml:space="preserve">химовское </w:t>
      </w:r>
      <w:r w:rsidRPr="00A15A7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23.05</w:t>
      </w:r>
      <w:r w:rsidRPr="00A15A75">
        <w:rPr>
          <w:rFonts w:ascii="Times New Roman" w:hAnsi="Times New Roman" w:cs="Times New Roman"/>
          <w:sz w:val="26"/>
          <w:szCs w:val="26"/>
        </w:rPr>
        <w:t xml:space="preserve">.2018 № 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A6576" w:rsidRDefault="00FA6576" w:rsidP="003D51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 xml:space="preserve">Рассмотрев заключение Государственно – правового департамента Правительства Вологодской области от 17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A15A75">
        <w:rPr>
          <w:rFonts w:ascii="Times New Roman" w:hAnsi="Times New Roman" w:cs="Times New Roman"/>
          <w:sz w:val="26"/>
          <w:szCs w:val="26"/>
        </w:rPr>
        <w:t xml:space="preserve"> 2018 года № 09-2</w:t>
      </w:r>
      <w:r>
        <w:rPr>
          <w:rFonts w:ascii="Times New Roman" w:hAnsi="Times New Roman" w:cs="Times New Roman"/>
          <w:sz w:val="26"/>
          <w:szCs w:val="26"/>
        </w:rPr>
        <w:t>3292</w:t>
      </w:r>
      <w:r w:rsidRPr="00A15A75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15A75">
        <w:rPr>
          <w:rFonts w:ascii="Times New Roman" w:hAnsi="Times New Roman" w:cs="Times New Roman"/>
          <w:sz w:val="26"/>
          <w:szCs w:val="26"/>
        </w:rPr>
        <w:t>сельского поселения Ан</w:t>
      </w:r>
      <w:r>
        <w:rPr>
          <w:rFonts w:ascii="Times New Roman" w:hAnsi="Times New Roman" w:cs="Times New Roman"/>
          <w:sz w:val="26"/>
          <w:szCs w:val="26"/>
        </w:rPr>
        <w:t>химовское</w:t>
      </w:r>
      <w:r w:rsidRPr="00A15A7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A15A7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15A75">
        <w:rPr>
          <w:rFonts w:ascii="Times New Roman" w:hAnsi="Times New Roman" w:cs="Times New Roman"/>
          <w:sz w:val="26"/>
          <w:szCs w:val="26"/>
        </w:rPr>
        <w:t xml:space="preserve">.2018 № 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A15A7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A15A75">
        <w:rPr>
          <w:rFonts w:ascii="Times New Roman" w:hAnsi="Times New Roman" w:cs="Times New Roman"/>
          <w:sz w:val="26"/>
          <w:szCs w:val="26"/>
        </w:rPr>
        <w:t xml:space="preserve"> организации взаимодействия </w:t>
      </w:r>
      <w:r>
        <w:rPr>
          <w:rFonts w:ascii="Times New Roman" w:hAnsi="Times New Roman" w:cs="Times New Roman"/>
          <w:sz w:val="26"/>
          <w:szCs w:val="26"/>
        </w:rPr>
        <w:t>Прокуратуры Вытегорского района и</w:t>
      </w:r>
      <w:r w:rsidRPr="00A15A75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A15A75">
        <w:rPr>
          <w:rFonts w:ascii="Times New Roman" w:hAnsi="Times New Roman" w:cs="Times New Roman"/>
          <w:sz w:val="26"/>
          <w:szCs w:val="26"/>
        </w:rPr>
        <w:t xml:space="preserve"> местного самоуправления сельского поселения Ан</w:t>
      </w:r>
      <w:r>
        <w:rPr>
          <w:rFonts w:ascii="Times New Roman" w:hAnsi="Times New Roman" w:cs="Times New Roman"/>
          <w:sz w:val="26"/>
          <w:szCs w:val="26"/>
        </w:rPr>
        <w:t>химовское Вытегорского муниципального района</w:t>
      </w:r>
      <w:r w:rsidRPr="00A15A75">
        <w:rPr>
          <w:rFonts w:ascii="Times New Roman" w:hAnsi="Times New Roman" w:cs="Times New Roman"/>
          <w:sz w:val="26"/>
          <w:szCs w:val="26"/>
        </w:rPr>
        <w:t xml:space="preserve"> по проведению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15A7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</w:rPr>
        <w:t>ПОСТАНОВЛЯЮ</w:t>
      </w:r>
      <w:r w:rsidRPr="00A15A7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6576" w:rsidRDefault="00FA6576" w:rsidP="003D5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Pr="00A15A75">
        <w:rPr>
          <w:rFonts w:ascii="Times New Roman" w:hAnsi="Times New Roman" w:cs="Times New Roman"/>
          <w:sz w:val="26"/>
          <w:szCs w:val="26"/>
        </w:rPr>
        <w:t xml:space="preserve"> сельского поселения Ан</w:t>
      </w:r>
      <w:r>
        <w:rPr>
          <w:rFonts w:ascii="Times New Roman" w:hAnsi="Times New Roman" w:cs="Times New Roman"/>
          <w:sz w:val="26"/>
          <w:szCs w:val="26"/>
        </w:rPr>
        <w:t>химовское</w:t>
      </w:r>
      <w:r w:rsidRPr="00A15A7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A15A75">
        <w:rPr>
          <w:rFonts w:ascii="Times New Roman" w:hAnsi="Times New Roman" w:cs="Times New Roman"/>
          <w:sz w:val="26"/>
          <w:szCs w:val="26"/>
        </w:rPr>
        <w:t xml:space="preserve"> 2018 года № 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A15A7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A15A75">
        <w:rPr>
          <w:rFonts w:ascii="Times New Roman" w:hAnsi="Times New Roman" w:cs="Times New Roman"/>
          <w:sz w:val="26"/>
          <w:szCs w:val="26"/>
        </w:rPr>
        <w:t xml:space="preserve"> организации взаимодействия </w:t>
      </w:r>
      <w:r>
        <w:rPr>
          <w:rFonts w:ascii="Times New Roman" w:hAnsi="Times New Roman" w:cs="Times New Roman"/>
          <w:sz w:val="26"/>
          <w:szCs w:val="26"/>
        </w:rPr>
        <w:t>Прокуратуры Вытегорского района и</w:t>
      </w:r>
      <w:r w:rsidRPr="00A15A75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A15A75">
        <w:rPr>
          <w:rFonts w:ascii="Times New Roman" w:hAnsi="Times New Roman" w:cs="Times New Roman"/>
          <w:sz w:val="26"/>
          <w:szCs w:val="26"/>
        </w:rPr>
        <w:t xml:space="preserve"> местного самоуправления сельского поселения Ан</w:t>
      </w:r>
      <w:r>
        <w:rPr>
          <w:rFonts w:ascii="Times New Roman" w:hAnsi="Times New Roman" w:cs="Times New Roman"/>
          <w:sz w:val="26"/>
          <w:szCs w:val="26"/>
        </w:rPr>
        <w:t>химовское Вытегорского муниципального района</w:t>
      </w:r>
      <w:r w:rsidRPr="00A15A75">
        <w:rPr>
          <w:rFonts w:ascii="Times New Roman" w:hAnsi="Times New Roman" w:cs="Times New Roman"/>
          <w:sz w:val="26"/>
          <w:szCs w:val="26"/>
        </w:rPr>
        <w:t xml:space="preserve"> по проведению антикоррупционной экспертизы нормативных правовых актов и проектов нормативных правовых актов»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FA6576" w:rsidRDefault="00FA6576" w:rsidP="00EF6E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 изложить в следующей редакции:</w:t>
      </w:r>
    </w:p>
    <w:p w:rsidR="00FA6576" w:rsidRDefault="00FA6576" w:rsidP="00EF6E06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 Назначить ответственным за предоставление в прокуратуру Вытегорского района нормативных правовых актов и проектов нормативных правовых актов органов местного самоуправления сельского поселения Анхимовское заместителя Главы сельского поселения Анхимовское Иванову Светлану Борисовну.»;</w:t>
      </w:r>
    </w:p>
    <w:p w:rsidR="00FA6576" w:rsidRPr="00A15A75" w:rsidRDefault="00FA6576" w:rsidP="00EF6E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4 после слов «Признать постановление» дополнить словами «администрации сельского поселения Анхимовское». </w:t>
      </w:r>
    </w:p>
    <w:p w:rsidR="00FA6576" w:rsidRPr="00A15A75" w:rsidRDefault="00FA6576" w:rsidP="003D5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Положении об</w:t>
      </w:r>
      <w:r w:rsidRPr="00A15A75">
        <w:rPr>
          <w:rFonts w:ascii="Times New Roman" w:hAnsi="Times New Roman" w:cs="Times New Roman"/>
          <w:sz w:val="26"/>
          <w:szCs w:val="26"/>
        </w:rPr>
        <w:t xml:space="preserve"> организации взаимодействия </w:t>
      </w:r>
      <w:r>
        <w:rPr>
          <w:rFonts w:ascii="Times New Roman" w:hAnsi="Times New Roman" w:cs="Times New Roman"/>
          <w:sz w:val="26"/>
          <w:szCs w:val="26"/>
        </w:rPr>
        <w:t>Прокуратуры Вытегорского района и</w:t>
      </w:r>
      <w:r w:rsidRPr="00A15A75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A15A75">
        <w:rPr>
          <w:rFonts w:ascii="Times New Roman" w:hAnsi="Times New Roman" w:cs="Times New Roman"/>
          <w:sz w:val="26"/>
          <w:szCs w:val="26"/>
        </w:rPr>
        <w:t xml:space="preserve"> местного самоуправления сельского поселения Ан</w:t>
      </w:r>
      <w:r>
        <w:rPr>
          <w:rFonts w:ascii="Times New Roman" w:hAnsi="Times New Roman" w:cs="Times New Roman"/>
          <w:sz w:val="26"/>
          <w:szCs w:val="26"/>
        </w:rPr>
        <w:t>химовское Вытегорского муниципального района</w:t>
      </w:r>
      <w:r w:rsidRPr="00A15A75">
        <w:rPr>
          <w:rFonts w:ascii="Times New Roman" w:hAnsi="Times New Roman" w:cs="Times New Roman"/>
          <w:sz w:val="26"/>
          <w:szCs w:val="26"/>
        </w:rPr>
        <w:t xml:space="preserve"> по проведению антикоррупционной экспертизы нормативных правовых актов и проектов нормативных правовых актов, утвержденн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15A75">
        <w:rPr>
          <w:rFonts w:ascii="Times New Roman" w:hAnsi="Times New Roman" w:cs="Times New Roman"/>
          <w:sz w:val="26"/>
          <w:szCs w:val="26"/>
        </w:rPr>
        <w:t xml:space="preserve"> указанным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Pr="00A15A75">
        <w:rPr>
          <w:rFonts w:ascii="Times New Roman" w:hAnsi="Times New Roman" w:cs="Times New Roman"/>
          <w:sz w:val="26"/>
          <w:szCs w:val="26"/>
        </w:rPr>
        <w:t>:</w:t>
      </w:r>
    </w:p>
    <w:p w:rsidR="00FA6576" w:rsidRPr="00A15A75" w:rsidRDefault="00FA6576" w:rsidP="003D51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1.4 исключить</w:t>
      </w:r>
      <w:r w:rsidRPr="00A15A75">
        <w:rPr>
          <w:rFonts w:ascii="Times New Roman" w:hAnsi="Times New Roman" w:cs="Times New Roman"/>
          <w:sz w:val="26"/>
          <w:szCs w:val="26"/>
        </w:rPr>
        <w:t>;</w:t>
      </w:r>
    </w:p>
    <w:p w:rsidR="00FA6576" w:rsidRPr="00A15A75" w:rsidRDefault="00FA6576" w:rsidP="003D51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 xml:space="preserve">пункты </w:t>
      </w:r>
      <w:r>
        <w:rPr>
          <w:rFonts w:ascii="Times New Roman" w:hAnsi="Times New Roman" w:cs="Times New Roman"/>
          <w:sz w:val="26"/>
          <w:szCs w:val="26"/>
        </w:rPr>
        <w:t>1.5 и 1.6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считать пунктами 1.4 и 1.5 соответственно</w:t>
      </w:r>
      <w:r w:rsidRPr="00A15A75">
        <w:rPr>
          <w:rFonts w:ascii="Times New Roman" w:hAnsi="Times New Roman" w:cs="Times New Roman"/>
          <w:sz w:val="26"/>
          <w:szCs w:val="26"/>
        </w:rPr>
        <w:t>;</w:t>
      </w:r>
    </w:p>
    <w:p w:rsidR="00FA6576" w:rsidRPr="00A15A75" w:rsidRDefault="00FA6576" w:rsidP="003D51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2 пункта 2.2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«представительного органа» исключить</w:t>
      </w:r>
      <w:r w:rsidRPr="00A15A75">
        <w:rPr>
          <w:rFonts w:ascii="Times New Roman" w:hAnsi="Times New Roman" w:cs="Times New Roman"/>
          <w:sz w:val="26"/>
          <w:szCs w:val="26"/>
        </w:rPr>
        <w:t>.</w:t>
      </w:r>
    </w:p>
    <w:p w:rsidR="00FA6576" w:rsidRPr="00A15A75" w:rsidRDefault="00FA6576" w:rsidP="003D5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его подписания</w:t>
      </w:r>
      <w:r w:rsidRPr="00A15A75">
        <w:rPr>
          <w:rFonts w:ascii="Times New Roman" w:hAnsi="Times New Roman" w:cs="Times New Roman"/>
          <w:sz w:val="26"/>
          <w:szCs w:val="26"/>
        </w:rPr>
        <w:t>.</w:t>
      </w: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15A75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О.А.Селина</w:t>
      </w: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576" w:rsidRPr="00A15A75" w:rsidRDefault="00FA6576" w:rsidP="003D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576" w:rsidRDefault="00FA6576"/>
    <w:sectPr w:rsidR="00FA6576" w:rsidSect="00F13B9A">
      <w:pgSz w:w="11905" w:h="16838"/>
      <w:pgMar w:top="850" w:right="567" w:bottom="85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47C"/>
    <w:multiLevelType w:val="hybridMultilevel"/>
    <w:tmpl w:val="5958FAE6"/>
    <w:lvl w:ilvl="0" w:tplc="0AA6E6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57099F"/>
    <w:multiLevelType w:val="hybridMultilevel"/>
    <w:tmpl w:val="048E0C68"/>
    <w:lvl w:ilvl="0" w:tplc="701AF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515791"/>
    <w:multiLevelType w:val="hybridMultilevel"/>
    <w:tmpl w:val="116E09AC"/>
    <w:lvl w:ilvl="0" w:tplc="8AA426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1E7"/>
    <w:rsid w:val="0030169A"/>
    <w:rsid w:val="00326BF9"/>
    <w:rsid w:val="003D51E7"/>
    <w:rsid w:val="003E41BB"/>
    <w:rsid w:val="0051171C"/>
    <w:rsid w:val="0051578F"/>
    <w:rsid w:val="005D7EFA"/>
    <w:rsid w:val="00611A76"/>
    <w:rsid w:val="006D65E5"/>
    <w:rsid w:val="0075561C"/>
    <w:rsid w:val="00784390"/>
    <w:rsid w:val="007D6297"/>
    <w:rsid w:val="00823569"/>
    <w:rsid w:val="00A15A75"/>
    <w:rsid w:val="00B82C42"/>
    <w:rsid w:val="00B83C2D"/>
    <w:rsid w:val="00E20944"/>
    <w:rsid w:val="00EF0236"/>
    <w:rsid w:val="00EF3700"/>
    <w:rsid w:val="00EF6E06"/>
    <w:rsid w:val="00F042B4"/>
    <w:rsid w:val="00F13B9A"/>
    <w:rsid w:val="00F81396"/>
    <w:rsid w:val="00FA6576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51E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338</Words>
  <Characters>1928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7</cp:revision>
  <dcterms:created xsi:type="dcterms:W3CDTF">2018-11-20T05:43:00Z</dcterms:created>
  <dcterms:modified xsi:type="dcterms:W3CDTF">2018-12-21T11:31:00Z</dcterms:modified>
</cp:coreProperties>
</file>