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8698" w14:textId="77777777" w:rsidR="00F2380D" w:rsidRPr="00F2380D" w:rsidRDefault="00F2380D" w:rsidP="00F2380D">
      <w:pPr>
        <w:rPr>
          <w:b/>
          <w:bCs/>
        </w:rPr>
      </w:pPr>
      <w:r w:rsidRPr="00F2380D">
        <w:rPr>
          <w:b/>
          <w:bCs/>
        </w:rPr>
        <w:t>Как бороться с назойливой рекламой</w:t>
      </w:r>
    </w:p>
    <w:p w14:paraId="42CC27DF" w14:textId="77777777" w:rsidR="00F2380D" w:rsidRDefault="00F2380D" w:rsidP="00F2380D">
      <w:r>
        <w:t xml:space="preserve"> </w:t>
      </w:r>
    </w:p>
    <w:p w14:paraId="0BCD2E3C" w14:textId="77777777" w:rsidR="00F2380D" w:rsidRDefault="00F2380D" w:rsidP="00F2380D">
      <w:r>
        <w:t>В современном мире бок о бок со всеми преимуществами информационных технологий идет и оборотная сторона цифровизации – все большее внимание потребителей стараются привлечь производители товаров и услуг, для чего активно используют рекламные возможности и технологии.</w:t>
      </w:r>
    </w:p>
    <w:p w14:paraId="3B8A1763" w14:textId="77777777" w:rsidR="00F2380D" w:rsidRDefault="00F2380D" w:rsidP="00F2380D">
      <w:r>
        <w:t>Если раньше среди основных способов распространения рекламы выделялись телевизионные каналы и передачи, а также уличные рекламные конструкции, то в последнее время широкое распространение получило размещение рекламы на различных интернет-ресурсах, в социальных сетях, многим гражданам реклама распространяется посредством смс-сообщений и звонков на мобильные телефоны.</w:t>
      </w:r>
    </w:p>
    <w:p w14:paraId="6A118439" w14:textId="77777777" w:rsidR="00F2380D" w:rsidRDefault="00F2380D" w:rsidP="00F2380D">
      <w:r>
        <w:t>Причем в отдельных случаях реклама приобретает действительно навязчивый и даже назойливый характер, создает неудобства в пользовании услугами связи. Между тем законом установлены определенные требования к распространению рекламы, и за нарушение прав граждан может последовать ответственность.</w:t>
      </w:r>
    </w:p>
    <w:p w14:paraId="550175D8" w14:textId="77777777" w:rsidR="00F2380D" w:rsidRDefault="00F2380D" w:rsidP="00F2380D">
      <w:r>
        <w:t>В частности, Федеральный закон от 13.03.2006 № 38-ФЗ «О рекламе» в числе прочего устанавливает, что реклама должна быть добросовестной и достоверной, а за нарушение законодательства о рекламе Кодексом Российской Федерации об административных правонарушениях установлена ответственность: для юридических лиц размеры штрафов за нарушения законодательства в этой сфере могут исчисляться сотнями тысяч рублей.</w:t>
      </w:r>
    </w:p>
    <w:p w14:paraId="4E8F6F88" w14:textId="2D17DAD9" w:rsidR="00F2380D" w:rsidRDefault="00F2380D" w:rsidP="00F2380D">
      <w:r>
        <w:t>Статьей 18 Федерального закона «О рекламе» предусмотрено, что распространение рекламы по сетям электросвязи, в том числе телефонной, допускается только при условии предварительного согласия абонента на получение рекламы. Гражданам рекомендуется внимательно изучать договор на оказание соответствующих услуг мобильной связи, поскольку нередко операторы включают в текст договора соответствующие условия о согласии на получение рекламных сооб</w:t>
      </w:r>
      <w:r>
        <w:t>щ</w:t>
      </w:r>
      <w:r>
        <w:t>ений, в том числе от третьих лиц.</w:t>
      </w:r>
    </w:p>
    <w:p w14:paraId="4C5317D7" w14:textId="77777777" w:rsidR="00F2380D" w:rsidRDefault="00F2380D" w:rsidP="00F2380D">
      <w:r>
        <w:t>Впрочем, даже при наличии в договоре названного условия, абонент может обратиться к оператору с заявлением об отказе получать на свой мобильный телефон рекламные сообщения. А если оператор связи должных мер к прекращению рекламных рассылок и звонков не примет, оценка его действий (бездействия) может быть дана по жалобе гражданина Федеральной антимонопольной службой, которая в силу закона осуществляет государственный контроль (надзор) в сфере рекламы и уполномочена на возбуждение и рассмотрение дел по признакам нарушения законодательства Российской Федерации о рекламе.</w:t>
      </w:r>
    </w:p>
    <w:p w14:paraId="1CF6E4D0" w14:textId="183A5E01" w:rsidR="003B64AE" w:rsidRDefault="00F2380D" w:rsidP="00F2380D">
      <w:r>
        <w:t>Для удобства граждан на официальном сайте Федеральной антимонопольной службы (fas.gov.ru) предусмотрены соответствующие формы обращений по фактам поступления спам-рекламы как к операторам сотовой связи, так и непосредственно в антимонопольный орган.</w:t>
      </w:r>
    </w:p>
    <w:sectPr w:rsidR="003B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17"/>
    <w:rsid w:val="003B64AE"/>
    <w:rsid w:val="00B41D17"/>
    <w:rsid w:val="00F2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0B62"/>
  <w15:chartTrackingRefBased/>
  <w15:docId w15:val="{EDD998D6-43B0-47CD-9248-0BC42EBE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2023-11-13T20:58:00Z</dcterms:created>
  <dcterms:modified xsi:type="dcterms:W3CDTF">2023-11-13T20:59:00Z</dcterms:modified>
</cp:coreProperties>
</file>