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F5" w:rsidRPr="00F1126C" w:rsidRDefault="008F65F5" w:rsidP="00F1126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Pr="00F1126C">
          <w:rPr>
            <w:rStyle w:val="Hyperlink"/>
            <w:rFonts w:ascii="Times New Roman" w:hAnsi="Times New Roman" w:cs="Times New Roman"/>
            <w:color w:val="FAFDFF"/>
            <w:sz w:val="28"/>
            <w:szCs w:val="28"/>
            <w:lang w:eastAsia="ru-RU"/>
          </w:rPr>
          <w:t>Подробнее »</w:t>
        </w:r>
      </w:hyperlink>
    </w:p>
    <w:p w:rsidR="008F65F5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АНХИМОВСКОЕ</w:t>
      </w:r>
    </w:p>
    <w:p w:rsidR="008F65F5" w:rsidRPr="00F1126C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8F65F5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14.05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.2018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п.Белоусово</w:t>
      </w:r>
    </w:p>
    <w:p w:rsidR="008F65F5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tabs>
          <w:tab w:val="left" w:pos="5103"/>
        </w:tabs>
        <w:spacing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предоставления 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8F65F5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       В соответствии со статьей 15.1 Федерального закона от 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2007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последующими изменениями),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1.  Утвердить прилагаемый Порядок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8F65F5" w:rsidRPr="00F1126C" w:rsidRDefault="008F65F5" w:rsidP="00F112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  2.    Настоящее постановление вступает в силу со дня подписания и </w:t>
      </w:r>
      <w:r w:rsidRPr="00F1126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F112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F65F5" w:rsidRDefault="008F65F5" w:rsidP="00F1126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Pr="00F1126C" w:rsidRDefault="008F65F5" w:rsidP="00F1126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 Глава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О.А.Селина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65F5" w:rsidRDefault="008F65F5" w:rsidP="004B073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</w:p>
    <w:p w:rsidR="008F65F5" w:rsidRDefault="008F65F5" w:rsidP="004B073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</w:p>
    <w:p w:rsidR="008F65F5" w:rsidRPr="00F1126C" w:rsidRDefault="008F65F5" w:rsidP="004B073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color w:val="0E2F43"/>
          <w:sz w:val="28"/>
          <w:szCs w:val="28"/>
          <w:lang w:eastAsia="ru-RU"/>
        </w:rPr>
      </w:pPr>
    </w:p>
    <w:p w:rsidR="008F65F5" w:rsidRDefault="008F65F5" w:rsidP="005D12B0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8F65F5" w:rsidRPr="00F1126C" w:rsidRDefault="008F65F5" w:rsidP="00F1126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F65F5" w:rsidRPr="00F1126C" w:rsidRDefault="008F65F5" w:rsidP="00F1126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14.05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.2018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</w:p>
    <w:p w:rsidR="008F65F5" w:rsidRPr="00F1126C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5F5" w:rsidRPr="00F1126C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F65F5" w:rsidRPr="00F1126C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сведений об адресах сайтов и (или) страниц сайтов</w:t>
      </w:r>
    </w:p>
    <w:p w:rsidR="008F65F5" w:rsidRPr="00F1126C" w:rsidRDefault="008F65F5" w:rsidP="00F112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информационно-телекоммуникационной сети «Интернет», на которых лица,  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8F65F5" w:rsidRPr="00F1126C" w:rsidRDefault="008F65F5" w:rsidP="00F1126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1. Настоящим нормативным правовым актом определяется порядок представления  гражданами, претендующими на замещение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жностей муниципальной службы в а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 и муниципальными служащими а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Анхимовское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2. Сведения об адресах сайтов и (или) страниц сайтов в информационно-телекоммуникационной сети Интернет, на которых гражданин и муниципальные служащие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     а) гражданин, претендующий на замещение должности муниципальной службы, - при поступлении на службу - за три календарных года, предшествующих году поступления на муниципальную службу;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     б) муниципальный служащий - ежегодно  не позднее 1 апреля года, следующего за отчетным -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3. Сведения, указанные в пункте 2 настоящего Порядка, представляются по форме, утвержденной распоряжением Правительства Российской Федерации от 28.12.2016 № 2867-р.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4. Указанные в пункте 2 настоящего Порядка сведения предоставляются гражданами и муниципальными служащими специалисту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ответственному за кадровое делопроизводство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5.  В случае если граждане и муниципальные служащие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до истечения срока подачи таких сведений, указанного в пункте 2 настоящего Порядка.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6. По решению представителя нанимателя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унктом 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2 настоящего Порядка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7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. В случае непредставления по объективным причинам гражданами и муниципальными служащими, сведений, указанных в пункте 2 настоящего Порядка, данный факт подлежит рассмотрению комиссией по соблюдению требований к служебному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ведению муниципальных служащих а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 и урегулированию конфликта интересов.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. Проверка достоверности и полнот</w:t>
      </w:r>
      <w:r>
        <w:rPr>
          <w:rFonts w:ascii="Times New Roman" w:hAnsi="Times New Roman" w:cs="Times New Roman"/>
          <w:sz w:val="28"/>
          <w:szCs w:val="28"/>
          <w:lang w:eastAsia="ru-RU"/>
        </w:rPr>
        <w:t>ы сведений, указанных в пункте 2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соответствии с законодательством Российской Федерации.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9. Сведения, указанные в пункте 2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представляемые гражданами и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8F65F5" w:rsidRPr="00F1126C" w:rsidRDefault="008F65F5" w:rsidP="00F112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126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1126C">
        <w:rPr>
          <w:rFonts w:ascii="Times New Roman" w:hAnsi="Times New Roman" w:cs="Times New Roman"/>
          <w:sz w:val="28"/>
          <w:szCs w:val="28"/>
          <w:lang w:eastAsia="ru-RU"/>
        </w:rPr>
        <w:t>. В случае непредставления или представления заведомо ложных сведений, указанных в пункте 2 настоящего Порядка, граждане и муниципальные служащие несут ответственность в соответствии с законодательством Российской Федерации</w:t>
      </w:r>
    </w:p>
    <w:p w:rsidR="008F65F5" w:rsidRPr="00F1126C" w:rsidRDefault="008F65F5" w:rsidP="00F112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65F5" w:rsidRPr="00F1126C" w:rsidRDefault="008F65F5" w:rsidP="00F112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5" w:rsidRPr="00F1126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26C"/>
    <w:rsid w:val="001672EE"/>
    <w:rsid w:val="0030169A"/>
    <w:rsid w:val="00326BF9"/>
    <w:rsid w:val="003E41BB"/>
    <w:rsid w:val="004B0735"/>
    <w:rsid w:val="0051171C"/>
    <w:rsid w:val="0051578F"/>
    <w:rsid w:val="005D12B0"/>
    <w:rsid w:val="005F206E"/>
    <w:rsid w:val="00611A76"/>
    <w:rsid w:val="00667AB8"/>
    <w:rsid w:val="0075561C"/>
    <w:rsid w:val="00784390"/>
    <w:rsid w:val="00832E37"/>
    <w:rsid w:val="008F65F5"/>
    <w:rsid w:val="00982E6F"/>
    <w:rsid w:val="00AB157C"/>
    <w:rsid w:val="00AF19C9"/>
    <w:rsid w:val="00B307E6"/>
    <w:rsid w:val="00B82C42"/>
    <w:rsid w:val="00B83C2D"/>
    <w:rsid w:val="00F042B4"/>
    <w:rsid w:val="00F1126C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6C"/>
    <w:pPr>
      <w:spacing w:line="20" w:lineRule="exact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1126C"/>
    <w:pPr>
      <w:jc w:val="both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F11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46-6kci3abhddhxm4b.xn--p1ai/index.php/munitsipalnye-pravovye-akty/proekty/698-proekt-administrativnyj-reglament-administratsii-kalinovskogo-selsoveta-khomutovskogo-rajona-kurskoj-oblasti-po-predostavleniya-munitsipalnoj-uslugi-utverzhdenie-skhemy-raspolozheniya-zemelnogo-uchastka-na-kadastrovom-plane-territo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821</Words>
  <Characters>4684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4</cp:revision>
  <dcterms:created xsi:type="dcterms:W3CDTF">2018-04-26T10:47:00Z</dcterms:created>
  <dcterms:modified xsi:type="dcterms:W3CDTF">2018-05-14T06:36:00Z</dcterms:modified>
</cp:coreProperties>
</file>