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64" w:rsidRDefault="00C05664" w:rsidP="00C056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DA70D3">
        <w:rPr>
          <w:rFonts w:ascii="Times New Roman" w:hAnsi="Times New Roman" w:cs="Times New Roman"/>
          <w:b/>
          <w:sz w:val="28"/>
          <w:szCs w:val="28"/>
        </w:rPr>
        <w:t xml:space="preserve"> по обращениям граждан за второе полугодие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5664" w:rsidRDefault="00C05664" w:rsidP="00C05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 граждан</w:t>
      </w:r>
    </w:p>
    <w:p w:rsidR="00C05664" w:rsidRDefault="00531838" w:rsidP="00C05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01.0</w:t>
      </w:r>
      <w:r w:rsidRPr="00DA70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Pr="00DA70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70D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DA70D3">
        <w:rPr>
          <w:rFonts w:ascii="Times New Roman" w:hAnsi="Times New Roman" w:cs="Times New Roman"/>
          <w:sz w:val="28"/>
          <w:szCs w:val="28"/>
        </w:rPr>
        <w:t>2</w:t>
      </w:r>
      <w:r w:rsidR="00C05664">
        <w:rPr>
          <w:rFonts w:ascii="Times New Roman" w:hAnsi="Times New Roman" w:cs="Times New Roman"/>
          <w:sz w:val="28"/>
          <w:szCs w:val="28"/>
        </w:rPr>
        <w:t xml:space="preserve"> г)</w:t>
      </w:r>
    </w:p>
    <w:p w:rsidR="00C05664" w:rsidRDefault="00C05664" w:rsidP="00C05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сельского поселения Анхимовское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поступило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писем, в том числе через сайт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коллективных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 w:rsidP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повторных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Перенаправлено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поступающих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 и дубликатов, копий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отлов собак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органы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664" w:rsidTr="00C056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Default="00C056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64" w:rsidRPr="00E817E6" w:rsidRDefault="00E8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5C6A99" w:rsidRDefault="005C6A99"/>
    <w:sectPr w:rsidR="005C6A99" w:rsidSect="005C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664"/>
    <w:rsid w:val="000343C2"/>
    <w:rsid w:val="00531838"/>
    <w:rsid w:val="00532128"/>
    <w:rsid w:val="005C6A99"/>
    <w:rsid w:val="00B1598E"/>
    <w:rsid w:val="00C05664"/>
    <w:rsid w:val="00DA70D3"/>
    <w:rsid w:val="00E8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>DG Win&amp;Soft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6</cp:revision>
  <cp:lastPrinted>2023-01-16T06:52:00Z</cp:lastPrinted>
  <dcterms:created xsi:type="dcterms:W3CDTF">2023-01-16T06:18:00Z</dcterms:created>
  <dcterms:modified xsi:type="dcterms:W3CDTF">2023-01-17T06:02:00Z</dcterms:modified>
</cp:coreProperties>
</file>